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FD7B" w14:textId="45149121" w:rsidR="00A6125D" w:rsidRDefault="00283A84" w:rsidP="00896F87">
      <w:pPr>
        <w:pStyle w:val="Scripture"/>
        <w:rPr>
          <w:rFonts w:ascii="Arial" w:eastAsia="Arial" w:hAnsi="Arial"/>
          <w:b/>
          <w:color w:val="E36C0A"/>
          <w:sz w:val="24"/>
          <w:szCs w:val="24"/>
        </w:rPr>
      </w:pPr>
      <w:r>
        <w:rPr>
          <w:noProof/>
          <w:lang w:val="en-MY" w:eastAsia="zh-CN"/>
        </w:rPr>
        <w:drawing>
          <wp:anchor distT="0" distB="0" distL="114300" distR="114300" simplePos="0" relativeHeight="251666432" behindDoc="0" locked="0" layoutInCell="1" allowOverlap="1" wp14:anchorId="58915D8E" wp14:editId="38106431">
            <wp:simplePos x="0" y="0"/>
            <wp:positionH relativeFrom="column">
              <wp:posOffset>11430</wp:posOffset>
            </wp:positionH>
            <wp:positionV relativeFrom="paragraph">
              <wp:posOffset>-635</wp:posOffset>
            </wp:positionV>
            <wp:extent cx="1567180" cy="2217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641">
        <w:rPr>
          <w:rFonts w:ascii="Arial" w:eastAsia="Arial" w:hAnsi="Arial"/>
          <w:b/>
          <w:color w:val="E36C0A"/>
          <w:sz w:val="24"/>
          <w:szCs w:val="24"/>
        </w:rPr>
        <w:t xml:space="preserve">A Fully-Devoted </w:t>
      </w:r>
      <w:proofErr w:type="spellStart"/>
      <w:r w:rsidR="00B61641">
        <w:rPr>
          <w:rFonts w:ascii="Arial" w:eastAsia="Arial" w:hAnsi="Arial"/>
          <w:b/>
          <w:color w:val="E36C0A"/>
          <w:sz w:val="24"/>
          <w:szCs w:val="24"/>
        </w:rPr>
        <w:t>NextGen</w:t>
      </w:r>
      <w:proofErr w:type="spellEnd"/>
    </w:p>
    <w:p w14:paraId="7DFFB304" w14:textId="75FA27CC" w:rsidR="00A6125D" w:rsidRPr="00A6125D" w:rsidRDefault="00AF4D52" w:rsidP="00896F87">
      <w:pPr>
        <w:pStyle w:val="Scripture"/>
        <w:rPr>
          <w:rFonts w:ascii="Arial" w:eastAsia="Arial" w:hAnsi="Arial"/>
          <w:b/>
          <w:color w:val="E36C0A"/>
          <w:sz w:val="24"/>
          <w:szCs w:val="24"/>
        </w:rPr>
      </w:pPr>
      <w:r w:rsidRPr="004546EA">
        <w:rPr>
          <w:rFonts w:ascii="Arial" w:eastAsia="Arial" w:hAnsi="Arial"/>
          <w:b/>
          <w:color w:val="E36C0A"/>
          <w:sz w:val="24"/>
          <w:szCs w:val="24"/>
        </w:rPr>
        <w:t>(</w:t>
      </w:r>
      <w:r w:rsidR="00B61641">
        <w:rPr>
          <w:rFonts w:ascii="Arial" w:eastAsia="Arial" w:hAnsi="Arial"/>
          <w:b/>
          <w:color w:val="E36C0A"/>
          <w:sz w:val="24"/>
          <w:szCs w:val="24"/>
        </w:rPr>
        <w:t>Acts 16:1-5; 1 Tim 4:11-16</w:t>
      </w:r>
      <w:r w:rsidR="00347EA4">
        <w:rPr>
          <w:rFonts w:ascii="Arial" w:eastAsia="Arial" w:hAnsi="Arial"/>
          <w:b/>
          <w:color w:val="E36C0A"/>
          <w:sz w:val="24"/>
          <w:szCs w:val="24"/>
        </w:rPr>
        <w:t>)</w:t>
      </w:r>
    </w:p>
    <w:p w14:paraId="366AAA3F" w14:textId="26A616F9" w:rsidR="006D4076" w:rsidRPr="000C40BF" w:rsidRDefault="00B61641" w:rsidP="00896F87">
      <w:pPr>
        <w:pStyle w:val="Scripture"/>
        <w:rPr>
          <w:rFonts w:ascii="Arial" w:eastAsia="Arial" w:hAnsi="Arial"/>
          <w:b/>
          <w:i/>
          <w:iCs/>
          <w:color w:val="E36C0A"/>
        </w:rPr>
      </w:pPr>
      <w:r>
        <w:rPr>
          <w:rFonts w:ascii="Arial" w:eastAsia="Arial" w:hAnsi="Arial"/>
          <w:b/>
          <w:i/>
          <w:iCs/>
          <w:color w:val="E36C0A"/>
        </w:rPr>
        <w:t>Senior Pastor Chris Kam</w:t>
      </w:r>
    </w:p>
    <w:p w14:paraId="4BA6AD2E" w14:textId="77777777" w:rsidR="006D4076" w:rsidRDefault="006D4076" w:rsidP="00896F87">
      <w:pPr>
        <w:pStyle w:val="NoSpacing1"/>
        <w:jc w:val="both"/>
        <w:rPr>
          <w:color w:val="0000E1"/>
          <w:sz w:val="20"/>
        </w:rPr>
      </w:pPr>
    </w:p>
    <w:p w14:paraId="29CC7DE8" w14:textId="46F2519D" w:rsidR="00B61641" w:rsidRPr="001D746A" w:rsidRDefault="00B61641" w:rsidP="00896F87">
      <w:pPr>
        <w:pStyle w:val="NoSpacing1"/>
        <w:jc w:val="both"/>
        <w:rPr>
          <w:rFonts w:asciiTheme="minorHAnsi" w:hAnsiTheme="minorHAnsi" w:cstheme="minorHAnsi"/>
          <w:color w:val="0000FF"/>
        </w:rPr>
      </w:pPr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Paul came to </w:t>
      </w:r>
      <w:proofErr w:type="spellStart"/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Derbe</w:t>
      </w:r>
      <w:proofErr w:type="spellEnd"/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 and then to Lystra, where a disciple named Timothy lived, whose mother was Jewish and a believer but whose father was a Greek.</w:t>
      </w:r>
      <w:r w:rsidR="001411CF">
        <w:rPr>
          <w:rFonts w:asciiTheme="minorHAnsi" w:hAnsiTheme="minorHAnsi" w:cstheme="minorHAnsi"/>
          <w:color w:val="0000FF"/>
          <w:shd w:val="clear" w:color="auto" w:fill="FFFFFF"/>
        </w:rPr>
        <w:t xml:space="preserve"> </w:t>
      </w:r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The believers at Lystra and Iconium spoke well of him.</w:t>
      </w:r>
      <w:r w:rsidR="001411CF">
        <w:rPr>
          <w:rFonts w:asciiTheme="minorHAnsi" w:hAnsiTheme="minorHAnsi" w:cstheme="minorHAnsi"/>
          <w:color w:val="0000FF"/>
          <w:shd w:val="clear" w:color="auto" w:fill="FFFFFF"/>
        </w:rPr>
        <w:t xml:space="preserve"> </w:t>
      </w:r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Paul wanted to take him along on the journey, so he circumcised him because of the Jews who lived in that area, for they all knew that his father was a Greek.</w:t>
      </w:r>
      <w:r w:rsidR="001411CF">
        <w:rPr>
          <w:rFonts w:asciiTheme="minorHAnsi" w:hAnsiTheme="minorHAnsi" w:cstheme="minorHAnsi"/>
          <w:color w:val="0000FF"/>
          <w:shd w:val="clear" w:color="auto" w:fill="FFFFFF"/>
        </w:rPr>
        <w:t xml:space="preserve"> </w:t>
      </w:r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As they </w:t>
      </w:r>
      <w:proofErr w:type="spellStart"/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traveled</w:t>
      </w:r>
      <w:proofErr w:type="spellEnd"/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 from town to town, they delivered the decisions reached by the apostles and elders in Jerusalem</w:t>
      </w:r>
      <w:r w:rsid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 </w:t>
      </w:r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for the people to obey.</w:t>
      </w:r>
      <w:r w:rsidR="001411CF">
        <w:rPr>
          <w:rFonts w:asciiTheme="minorHAnsi" w:hAnsiTheme="minorHAnsi" w:cstheme="minorHAnsi"/>
          <w:color w:val="0000FF"/>
          <w:shd w:val="clear" w:color="auto" w:fill="FFFFFF"/>
        </w:rPr>
        <w:t xml:space="preserve"> </w:t>
      </w:r>
      <w:proofErr w:type="gramStart"/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So</w:t>
      </w:r>
      <w:proofErr w:type="gramEnd"/>
      <w:r w:rsidRP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 the churches were strengthened in the faith and grew daily in numbers.</w:t>
      </w:r>
      <w:r w:rsidR="001D746A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 (Acts 16:1-5)</w:t>
      </w:r>
    </w:p>
    <w:p w14:paraId="46CCE34F" w14:textId="4263B61D" w:rsidR="00B61641" w:rsidRDefault="00B61641" w:rsidP="00896F87">
      <w:pPr>
        <w:pStyle w:val="NoSpacing1"/>
        <w:jc w:val="both"/>
      </w:pPr>
    </w:p>
    <w:p w14:paraId="7A1C3AA5" w14:textId="5673D5B3" w:rsidR="001D746A" w:rsidRPr="001D746A" w:rsidRDefault="001D746A" w:rsidP="001D746A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FF"/>
          <w:lang w:val="en-MY" w:eastAsia="en-MY"/>
        </w:rPr>
      </w:pPr>
      <w:r w:rsidRPr="001D746A">
        <w:rPr>
          <w:rFonts w:asciiTheme="minorHAnsi" w:eastAsia="Times New Roman" w:hAnsiTheme="minorHAnsi" w:cstheme="minorHAnsi"/>
          <w:color w:val="0000FF"/>
          <w:lang w:val="en-MY" w:eastAsia="en-MY"/>
        </w:rPr>
        <w:t>Command and teach these things.</w:t>
      </w:r>
      <w:r w:rsidR="001411CF">
        <w:rPr>
          <w:rFonts w:asciiTheme="minorHAnsi" w:eastAsia="Times New Roman" w:hAnsiTheme="minorHAnsi" w:cstheme="minorHAnsi"/>
          <w:color w:val="0000FF"/>
          <w:lang w:val="en-MY" w:eastAsia="en-MY"/>
        </w:rPr>
        <w:t xml:space="preserve"> </w:t>
      </w:r>
      <w:r w:rsidRPr="001D746A">
        <w:rPr>
          <w:rFonts w:asciiTheme="minorHAnsi" w:eastAsia="Times New Roman" w:hAnsiTheme="minorHAnsi" w:cstheme="minorHAnsi"/>
          <w:color w:val="0000FF"/>
          <w:lang w:val="en-MY" w:eastAsia="en-MY"/>
        </w:rPr>
        <w:t>Don’t let anyone look down on you because you are young, but set an example for the believers in speech, in conduct, in love, in faith and in purity.</w:t>
      </w:r>
      <w:r w:rsidR="001411CF">
        <w:rPr>
          <w:rFonts w:asciiTheme="minorHAnsi" w:eastAsia="Times New Roman" w:hAnsiTheme="minorHAnsi" w:cstheme="minorHAnsi"/>
          <w:color w:val="0000FF"/>
          <w:lang w:val="en-MY" w:eastAsia="en-MY"/>
        </w:rPr>
        <w:t xml:space="preserve"> </w:t>
      </w:r>
      <w:r w:rsidRPr="001D746A">
        <w:rPr>
          <w:rFonts w:asciiTheme="minorHAnsi" w:eastAsia="Times New Roman" w:hAnsiTheme="minorHAnsi" w:cstheme="minorHAnsi"/>
          <w:color w:val="0000FF"/>
          <w:lang w:val="en-MY" w:eastAsia="en-MY"/>
        </w:rPr>
        <w:t>Until I come, devote yourself to the public reading of Scripture, to preaching and to teaching.</w:t>
      </w:r>
      <w:r w:rsidRPr="001D746A">
        <w:rPr>
          <w:rFonts w:asciiTheme="minorHAnsi" w:eastAsia="Times New Roman" w:hAnsiTheme="minorHAnsi" w:cstheme="minorHAnsi"/>
          <w:b/>
          <w:bCs/>
          <w:color w:val="0000FF"/>
          <w:vertAlign w:val="superscript"/>
          <w:lang w:val="en-MY" w:eastAsia="en-MY"/>
        </w:rPr>
        <w:t> </w:t>
      </w:r>
      <w:r w:rsidRPr="001D746A">
        <w:rPr>
          <w:rFonts w:asciiTheme="minorHAnsi" w:eastAsia="Times New Roman" w:hAnsiTheme="minorHAnsi" w:cstheme="minorHAnsi"/>
          <w:color w:val="0000FF"/>
          <w:lang w:val="en-MY" w:eastAsia="en-MY"/>
        </w:rPr>
        <w:t>Do not neglect your gift, which was given you through prophecy when the body of elders laid their hands on you.</w:t>
      </w:r>
      <w:r w:rsidR="001411CF">
        <w:rPr>
          <w:rFonts w:asciiTheme="minorHAnsi" w:eastAsia="Times New Roman" w:hAnsiTheme="minorHAnsi" w:cstheme="minorHAnsi"/>
          <w:color w:val="0000FF"/>
          <w:lang w:val="en-MY" w:eastAsia="en-MY"/>
        </w:rPr>
        <w:t xml:space="preserve"> </w:t>
      </w:r>
      <w:r w:rsidRPr="001D746A">
        <w:rPr>
          <w:rFonts w:asciiTheme="minorHAnsi" w:eastAsia="Times New Roman" w:hAnsiTheme="minorHAnsi" w:cstheme="minorHAnsi"/>
          <w:color w:val="0000FF"/>
          <w:lang w:val="en-MY" w:eastAsia="en-MY"/>
        </w:rPr>
        <w:t>Be diligent in these matters; give yourself wholly to them, so that everyone may see your progress.</w:t>
      </w:r>
      <w:r w:rsidR="001411CF">
        <w:rPr>
          <w:rFonts w:asciiTheme="minorHAnsi" w:eastAsia="Times New Roman" w:hAnsiTheme="minorHAnsi" w:cstheme="minorHAnsi"/>
          <w:color w:val="0000FF"/>
          <w:lang w:val="en-MY" w:eastAsia="en-MY"/>
        </w:rPr>
        <w:t xml:space="preserve"> </w:t>
      </w:r>
      <w:r w:rsidRPr="001D746A">
        <w:rPr>
          <w:rFonts w:asciiTheme="minorHAnsi" w:eastAsia="Times New Roman" w:hAnsiTheme="minorHAnsi" w:cstheme="minorHAnsi"/>
          <w:color w:val="0000FF"/>
          <w:lang w:val="en-MY" w:eastAsia="en-MY"/>
        </w:rPr>
        <w:t>Watch your life and doctrine closely. Persevere in them, because if you do, you will save both yourself and your hearers.</w:t>
      </w:r>
      <w:r>
        <w:rPr>
          <w:rFonts w:asciiTheme="minorHAnsi" w:eastAsia="Times New Roman" w:hAnsiTheme="minorHAnsi" w:cstheme="minorHAnsi"/>
          <w:color w:val="0000FF"/>
          <w:lang w:val="en-MY" w:eastAsia="en-MY"/>
        </w:rPr>
        <w:t xml:space="preserve"> (1 Timothy 4:11-16)</w:t>
      </w:r>
    </w:p>
    <w:p w14:paraId="3CE96EA7" w14:textId="48DAF558" w:rsidR="006D4076" w:rsidRPr="004546EA" w:rsidRDefault="006D4076" w:rsidP="00896F87">
      <w:pPr>
        <w:pStyle w:val="NoSpacing1"/>
        <w:jc w:val="both"/>
        <w:rPr>
          <w:color w:val="0000E1"/>
          <w:sz w:val="20"/>
        </w:rPr>
      </w:pPr>
    </w:p>
    <w:p w14:paraId="4FAF759E" w14:textId="299D89B7" w:rsidR="00ED10DB" w:rsidRPr="0083336C" w:rsidRDefault="00ED10DB" w:rsidP="00896F87">
      <w:pPr>
        <w:pStyle w:val="Heading1"/>
        <w:numPr>
          <w:ilvl w:val="0"/>
          <w:numId w:val="0"/>
        </w:numPr>
      </w:pPr>
      <w:r w:rsidRPr="00C167CD">
        <w:t>Introduction</w:t>
      </w:r>
    </w:p>
    <w:p w14:paraId="1E5F3A84" w14:textId="704C2A4E" w:rsidR="00AA0A2F" w:rsidRDefault="00AA0A2F" w:rsidP="00896F87">
      <w:pPr>
        <w:tabs>
          <w:tab w:val="left" w:pos="2400"/>
        </w:tabs>
        <w:jc w:val="both"/>
      </w:pPr>
    </w:p>
    <w:p w14:paraId="5B108089" w14:textId="2EB433E8" w:rsidR="003D78DF" w:rsidRDefault="00CE262A" w:rsidP="00896F87">
      <w:pPr>
        <w:tabs>
          <w:tab w:val="left" w:pos="2400"/>
        </w:tabs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9EB855" wp14:editId="7444B5E9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2332355" cy="1961515"/>
            <wp:effectExtent l="0" t="0" r="0" b="635"/>
            <wp:wrapSquare wrapText="bothSides"/>
            <wp:docPr id="9" name="Picture 9" descr="C:\Users\Jeff\AppData\Local\Microsoft\Windows\INetCache\Content.MSO\C70D88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ff\AppData\Local\Microsoft\Windows\INetCache\Content.MSO\C70D883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8DF">
        <w:t>The Bible says, if you are young do not let anyone look down upon you.</w:t>
      </w:r>
      <w:r w:rsidR="001411CF">
        <w:t xml:space="preserve"> </w:t>
      </w:r>
    </w:p>
    <w:p w14:paraId="79750D5F" w14:textId="4845A367" w:rsidR="003D78DF" w:rsidRDefault="003D78DF" w:rsidP="00896F87">
      <w:pPr>
        <w:tabs>
          <w:tab w:val="left" w:pos="2400"/>
        </w:tabs>
        <w:jc w:val="both"/>
      </w:pPr>
    </w:p>
    <w:p w14:paraId="0BC37E36" w14:textId="6A6F4525" w:rsidR="0067008B" w:rsidRPr="0067008B" w:rsidRDefault="0067008B" w:rsidP="00896F87">
      <w:pPr>
        <w:tabs>
          <w:tab w:val="left" w:pos="2400"/>
        </w:tabs>
        <w:jc w:val="both"/>
        <w:rPr>
          <w:rFonts w:asciiTheme="minorHAnsi" w:hAnsiTheme="minorHAnsi" w:cstheme="minorHAnsi"/>
        </w:rPr>
      </w:pPr>
      <w:r w:rsidRPr="0067008B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Paul came to </w:t>
      </w:r>
      <w:proofErr w:type="spellStart"/>
      <w:r w:rsidRPr="0067008B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Derbe</w:t>
      </w:r>
      <w:proofErr w:type="spellEnd"/>
      <w:r w:rsidRPr="0067008B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 and then to Lystra, where a disciple named Timothy lived, whose mother was Jewish and a believer but whose father was a Greek.</w:t>
      </w:r>
      <w:r w:rsidRPr="0067008B">
        <w:rPr>
          <w:rFonts w:asciiTheme="minorHAnsi" w:hAnsiTheme="minorHAnsi" w:cstheme="minorHAnsi"/>
          <w:color w:val="0000FF"/>
          <w:shd w:val="clear" w:color="auto" w:fill="FFFFFF"/>
        </w:rPr>
        <w:t> </w:t>
      </w:r>
      <w:r w:rsidRPr="0067008B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The believers at Lystra and Iconium spoke well of him.</w:t>
      </w:r>
      <w:r w:rsidRPr="0067008B">
        <w:rPr>
          <w:rFonts w:asciiTheme="minorHAnsi" w:hAnsiTheme="minorHAnsi" w:cstheme="minorHAnsi"/>
          <w:color w:val="0000FF"/>
          <w:shd w:val="clear" w:color="auto" w:fill="FFFFFF"/>
        </w:rPr>
        <w:t> (Acts 16:1-2)</w:t>
      </w:r>
    </w:p>
    <w:p w14:paraId="545ADE07" w14:textId="1190883B" w:rsidR="0067008B" w:rsidRDefault="0067008B" w:rsidP="00896F87">
      <w:pPr>
        <w:tabs>
          <w:tab w:val="left" w:pos="2400"/>
        </w:tabs>
        <w:jc w:val="both"/>
      </w:pPr>
    </w:p>
    <w:p w14:paraId="70C70BA2" w14:textId="1A7ADF45" w:rsidR="00D23718" w:rsidRDefault="00D23718" w:rsidP="00896F87">
      <w:pPr>
        <w:tabs>
          <w:tab w:val="left" w:pos="2400"/>
        </w:tabs>
        <w:jc w:val="both"/>
      </w:pPr>
      <w:r>
        <w:t>Timothy was about 16 years old at that time and was already a believer of Jesus.</w:t>
      </w:r>
      <w:r w:rsidR="001411CF">
        <w:t xml:space="preserve"> </w:t>
      </w:r>
      <w:r w:rsidR="00991D6A">
        <w:t>The letter 1 Timothy was written 14 years later.</w:t>
      </w:r>
      <w:r w:rsidR="001411CF">
        <w:t xml:space="preserve"> </w:t>
      </w:r>
      <w:r w:rsidR="00991D6A">
        <w:t>During these 14 years, Timothy grew under the discipleship</w:t>
      </w:r>
      <w:r w:rsidR="001411CF">
        <w:t xml:space="preserve"> </w:t>
      </w:r>
      <w:r w:rsidR="00991D6A">
        <w:t>/</w:t>
      </w:r>
      <w:r w:rsidR="001411CF">
        <w:t xml:space="preserve"> </w:t>
      </w:r>
      <w:r w:rsidR="00991D6A">
        <w:t>mentorship of Paul.</w:t>
      </w:r>
      <w:r w:rsidR="001411CF">
        <w:t xml:space="preserve"> </w:t>
      </w:r>
      <w:r w:rsidR="00991D6A">
        <w:t xml:space="preserve">In DUMC, </w:t>
      </w:r>
      <w:proofErr w:type="spellStart"/>
      <w:r w:rsidR="00991D6A">
        <w:t>NextGen</w:t>
      </w:r>
      <w:proofErr w:type="spellEnd"/>
      <w:r w:rsidR="00991D6A">
        <w:t xml:space="preserve"> is a term used to describe the group of people between the ages of college-going years and below 25 years.</w:t>
      </w:r>
      <w:r w:rsidR="001411CF">
        <w:t xml:space="preserve"> </w:t>
      </w:r>
    </w:p>
    <w:p w14:paraId="6ABAE24A" w14:textId="62F88F61" w:rsidR="00D4691C" w:rsidRDefault="00D4691C" w:rsidP="00896F87">
      <w:pPr>
        <w:tabs>
          <w:tab w:val="left" w:pos="2400"/>
        </w:tabs>
        <w:jc w:val="both"/>
      </w:pPr>
    </w:p>
    <w:p w14:paraId="74A1735F" w14:textId="1C6EACB1" w:rsidR="00D4691C" w:rsidRDefault="00D4691C" w:rsidP="00896F87">
      <w:pPr>
        <w:tabs>
          <w:tab w:val="left" w:pos="2400"/>
        </w:tabs>
        <w:jc w:val="both"/>
      </w:pPr>
      <w:r>
        <w:t>‘Timothy’ means one who honours God.</w:t>
      </w:r>
      <w:r w:rsidR="001411CF">
        <w:t xml:space="preserve"> </w:t>
      </w:r>
      <w:r>
        <w:t>Paul mentored and discipled Timothy and became his spiritual father.</w:t>
      </w:r>
      <w:r w:rsidR="001411CF">
        <w:t xml:space="preserve"> </w:t>
      </w:r>
      <w:r>
        <w:t xml:space="preserve">Timothy </w:t>
      </w:r>
      <w:r w:rsidR="00B35CAF">
        <w:t>is</w:t>
      </w:r>
      <w:r>
        <w:t xml:space="preserve"> an introverted person.</w:t>
      </w:r>
      <w:r w:rsidR="001411CF">
        <w:t xml:space="preserve"> </w:t>
      </w:r>
    </w:p>
    <w:p w14:paraId="515A505E" w14:textId="41C6A152" w:rsidR="0067008B" w:rsidRDefault="0067008B" w:rsidP="00896F87">
      <w:pPr>
        <w:tabs>
          <w:tab w:val="left" w:pos="2400"/>
        </w:tabs>
        <w:jc w:val="both"/>
      </w:pPr>
    </w:p>
    <w:p w14:paraId="7C279157" w14:textId="43FA98D6" w:rsidR="0067008B" w:rsidRDefault="000F695F" w:rsidP="001411CF">
      <w:pPr>
        <w:pStyle w:val="Scripture"/>
        <w:rPr>
          <w:rStyle w:val="text"/>
          <w:rFonts w:asciiTheme="minorHAnsi" w:hAnsiTheme="minorHAnsi" w:cstheme="minorHAnsi"/>
          <w:color w:val="0000FF"/>
          <w:shd w:val="clear" w:color="auto" w:fill="FFFFFF"/>
        </w:rPr>
      </w:pPr>
      <w:r w:rsidRPr="000F695F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When Timothy comes, see to it that he has nothing to fear while he is with you, for he is carrying on the work of the Lord, just as I am.</w:t>
      </w:r>
      <w:r w:rsidR="001411CF">
        <w:rPr>
          <w:shd w:val="clear" w:color="auto" w:fill="FFFFFF"/>
        </w:rPr>
        <w:t xml:space="preserve"> </w:t>
      </w:r>
      <w:r w:rsidRPr="000F695F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No one, then, should treat him with contempt.</w:t>
      </w:r>
      <w:r w:rsidR="001411CF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 </w:t>
      </w:r>
      <w:r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(1 Corinthians 16:10-11)</w:t>
      </w:r>
    </w:p>
    <w:p w14:paraId="03EF0D2F" w14:textId="76F55E44" w:rsidR="000F695F" w:rsidRDefault="000F695F" w:rsidP="001411CF">
      <w:pPr>
        <w:pStyle w:val="Scripture"/>
      </w:pPr>
    </w:p>
    <w:p w14:paraId="3E2E57A8" w14:textId="32A3BB56" w:rsidR="000F695F" w:rsidRDefault="000F695F" w:rsidP="001411CF">
      <w:pPr>
        <w:pStyle w:val="Scripture"/>
        <w:rPr>
          <w:shd w:val="clear" w:color="auto" w:fill="FFFFFF"/>
        </w:rPr>
      </w:pPr>
      <w:r w:rsidRPr="000F695F">
        <w:rPr>
          <w:shd w:val="clear" w:color="auto" w:fill="FFFFFF"/>
        </w:rPr>
        <w:t>For the Spirit God gave us does not make us timid, but gives us power, love and self-discipline. (2 Timothy 1:7)</w:t>
      </w:r>
    </w:p>
    <w:p w14:paraId="314BD4A5" w14:textId="1CAC2B2C" w:rsidR="000F695F" w:rsidRDefault="000F695F" w:rsidP="00896F87">
      <w:pPr>
        <w:tabs>
          <w:tab w:val="left" w:pos="2400"/>
        </w:tabs>
        <w:jc w:val="both"/>
        <w:rPr>
          <w:rFonts w:asciiTheme="minorHAnsi" w:hAnsiTheme="minorHAnsi" w:cstheme="minorHAnsi"/>
          <w:color w:val="0000FF"/>
        </w:rPr>
      </w:pPr>
    </w:p>
    <w:p w14:paraId="34418064" w14:textId="7169649D" w:rsidR="00C91A74" w:rsidRDefault="006C0DAB" w:rsidP="004C1C5B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Never look down upon yourself and say I cannot do this.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C91A74">
        <w:rPr>
          <w:rFonts w:asciiTheme="minorHAnsi" w:hAnsiTheme="minorHAnsi" w:cstheme="minorHAnsi"/>
          <w:color w:val="000000" w:themeColor="text1"/>
        </w:rPr>
        <w:t xml:space="preserve"> God wants to develop you from young.</w:t>
      </w:r>
    </w:p>
    <w:p w14:paraId="7124F979" w14:textId="77508968" w:rsidR="00C91A74" w:rsidRDefault="00C91A74" w:rsidP="004C1C5B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7B4586F" w14:textId="31CB878E" w:rsidR="00C91A74" w:rsidRDefault="00A61B00" w:rsidP="004C1C5B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9FCFB47" wp14:editId="0E47202A">
            <wp:simplePos x="0" y="0"/>
            <wp:positionH relativeFrom="column">
              <wp:posOffset>4434312</wp:posOffset>
            </wp:positionH>
            <wp:positionV relativeFrom="paragraph">
              <wp:posOffset>87366</wp:posOffset>
            </wp:positionV>
            <wp:extent cx="1285240" cy="642620"/>
            <wp:effectExtent l="0" t="0" r="0" b="5080"/>
            <wp:wrapSquare wrapText="bothSides"/>
            <wp:docPr id="11" name="Picture 11" descr="C:\Users\Jeff\AppData\Local\Microsoft\Windows\INetCache\Content.MSO\2B3AD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ff\AppData\Local\Microsoft\Windows\INetCache\Content.MSO\2B3ADE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2A">
        <w:rPr>
          <w:noProof/>
        </w:rPr>
        <w:drawing>
          <wp:anchor distT="0" distB="0" distL="114300" distR="114300" simplePos="0" relativeHeight="251668480" behindDoc="0" locked="0" layoutInCell="1" allowOverlap="1" wp14:anchorId="48054A8D" wp14:editId="0D6D5880">
            <wp:simplePos x="0" y="0"/>
            <wp:positionH relativeFrom="margin">
              <wp:posOffset>-119063</wp:posOffset>
            </wp:positionH>
            <wp:positionV relativeFrom="paragraph">
              <wp:posOffset>0</wp:posOffset>
            </wp:positionV>
            <wp:extent cx="785495" cy="873760"/>
            <wp:effectExtent l="0" t="0" r="0" b="2540"/>
            <wp:wrapSquare wrapText="bothSides"/>
            <wp:docPr id="10" name="Picture 10" descr="C:\Users\Jeff\AppData\Local\Microsoft\Windows\INetCache\Content.MSO\EACBB9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ff\AppData\Local\Microsoft\Windows\INetCache\Content.MSO\EACBB9B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74">
        <w:rPr>
          <w:rFonts w:asciiTheme="minorHAnsi" w:hAnsiTheme="minorHAnsi" w:cstheme="minorHAnsi"/>
          <w:color w:val="000000" w:themeColor="text1"/>
        </w:rPr>
        <w:t>Parents want their children to do better than them.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</w:p>
    <w:p w14:paraId="68AEFA01" w14:textId="42D6496C" w:rsidR="00C91A74" w:rsidRDefault="00C91A74" w:rsidP="004C1C5B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0D622C5" w14:textId="4872CEBB" w:rsidR="004C1C5B" w:rsidRDefault="00C91A74" w:rsidP="004C1C5B">
      <w:pPr>
        <w:jc w:val="both"/>
      </w:pPr>
      <w:r>
        <w:t xml:space="preserve">When we are younger, when we want knowledge, we go to the Encyclopaedia Britannica. </w:t>
      </w:r>
      <w:r w:rsidR="004C1C5B">
        <w:t>These days, we have Google.</w:t>
      </w:r>
      <w:r w:rsidR="001411CF">
        <w:t xml:space="preserve"> </w:t>
      </w:r>
      <w:r w:rsidR="004C1C5B">
        <w:t>Wisdom is not finding the answer but asking the question.</w:t>
      </w:r>
      <w:r w:rsidR="001411CF">
        <w:t xml:space="preserve"> </w:t>
      </w:r>
    </w:p>
    <w:p w14:paraId="247AEC13" w14:textId="529B86F2" w:rsidR="004C1C5B" w:rsidRDefault="004C1C5B" w:rsidP="004C1C5B">
      <w:pPr>
        <w:jc w:val="both"/>
      </w:pPr>
    </w:p>
    <w:p w14:paraId="013AC421" w14:textId="4CA59FA1" w:rsidR="00C91A74" w:rsidRPr="006C0DAB" w:rsidRDefault="00CF3163" w:rsidP="004C1C5B">
      <w:pPr>
        <w:jc w:val="both"/>
      </w:pPr>
      <w:r>
        <w:rPr>
          <w:rFonts w:asciiTheme="minorHAnsi" w:hAnsiTheme="minorHAnsi" w:cstheme="minorHAnsi"/>
          <w:b/>
          <w:noProof/>
          <w:color w:val="FFC000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06DF904" wp14:editId="5BD25952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847725" cy="850900"/>
            <wp:effectExtent l="0" t="0" r="9525" b="6350"/>
            <wp:wrapSquare wrapText="bothSides"/>
            <wp:docPr id="12" name="Picture 12" descr="C:\Users\Jeff\AppData\Local\Microsoft\Windows\INetCache\Content.MSO\B2A468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ff\AppData\Local\Microsoft\Windows\INetCache\Content.MSO\B2A4684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74">
        <w:t xml:space="preserve"> </w:t>
      </w:r>
    </w:p>
    <w:p w14:paraId="6374165F" w14:textId="575AACD7" w:rsidR="000F695F" w:rsidRPr="000F695F" w:rsidRDefault="000F695F" w:rsidP="00896F87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FFC000"/>
          <w:sz w:val="36"/>
          <w:szCs w:val="36"/>
        </w:rPr>
      </w:pPr>
      <w:r w:rsidRPr="000F695F">
        <w:rPr>
          <w:rFonts w:asciiTheme="minorHAnsi" w:hAnsiTheme="minorHAnsi" w:cstheme="minorHAnsi"/>
          <w:b/>
          <w:color w:val="FFC000"/>
          <w:sz w:val="36"/>
          <w:szCs w:val="36"/>
        </w:rPr>
        <w:t>BIG IDEA</w:t>
      </w:r>
      <w:bookmarkStart w:id="0" w:name="_GoBack"/>
      <w:bookmarkEnd w:id="0"/>
    </w:p>
    <w:p w14:paraId="3A097430" w14:textId="4E39A5F2" w:rsidR="000F695F" w:rsidRPr="000F695F" w:rsidRDefault="000F695F" w:rsidP="00896F87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0F695F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Don’t go places where your talents or gifting take you but your character cannot sustain you.</w:t>
      </w:r>
    </w:p>
    <w:p w14:paraId="36921733" w14:textId="0D42C77C" w:rsidR="0067008B" w:rsidRDefault="0067008B" w:rsidP="00896F87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0000FF"/>
        </w:rPr>
      </w:pPr>
    </w:p>
    <w:p w14:paraId="55EB9E29" w14:textId="5EB0B19C" w:rsidR="004C1C5B" w:rsidRPr="004C1C5B" w:rsidRDefault="004C1C5B" w:rsidP="00896F87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 w:rsidRPr="004C1C5B">
        <w:rPr>
          <w:rFonts w:asciiTheme="minorHAnsi" w:hAnsiTheme="minorHAnsi" w:cstheme="minorHAnsi"/>
          <w:color w:val="000000" w:themeColor="text1"/>
        </w:rPr>
        <w:t>We need to remind our young people that character is important</w:t>
      </w:r>
      <w:r>
        <w:rPr>
          <w:rFonts w:asciiTheme="minorHAnsi" w:hAnsiTheme="minorHAnsi" w:cstheme="minorHAnsi"/>
          <w:color w:val="000000" w:themeColor="text1"/>
        </w:rPr>
        <w:t>, in order to be more Christ-like.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</w:p>
    <w:p w14:paraId="28EB6DE3" w14:textId="098D5F65" w:rsidR="000F695F" w:rsidRPr="004C1C5B" w:rsidRDefault="000F695F" w:rsidP="00896F87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B9CD147" w14:textId="1DB84788" w:rsidR="000F695F" w:rsidRPr="000F695F" w:rsidRDefault="000F695F" w:rsidP="000F695F">
      <w:pPr>
        <w:pStyle w:val="ListParagraph"/>
        <w:numPr>
          <w:ilvl w:val="0"/>
          <w:numId w:val="22"/>
        </w:numPr>
        <w:tabs>
          <w:tab w:val="left" w:pos="2400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F69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 Can’t </w:t>
      </w:r>
      <w:r w:rsidR="001411CF">
        <w:rPr>
          <w:rFonts w:asciiTheme="minorHAnsi" w:hAnsiTheme="minorHAnsi" w:cstheme="minorHAnsi"/>
          <w:b/>
          <w:color w:val="FFC000"/>
          <w:sz w:val="28"/>
          <w:szCs w:val="28"/>
        </w:rPr>
        <w:t>b</w:t>
      </w:r>
      <w:r w:rsidRPr="000F695F">
        <w:rPr>
          <w:rFonts w:asciiTheme="minorHAnsi" w:hAnsiTheme="minorHAnsi" w:cstheme="minorHAnsi"/>
          <w:b/>
          <w:color w:val="FFC000"/>
          <w:sz w:val="28"/>
          <w:szCs w:val="28"/>
        </w:rPr>
        <w:t>y Myself</w:t>
      </w:r>
    </w:p>
    <w:p w14:paraId="7C5CA419" w14:textId="004A0229" w:rsidR="000F695F" w:rsidRPr="000F695F" w:rsidRDefault="000F695F" w:rsidP="000F695F">
      <w:pPr>
        <w:pStyle w:val="ListParagraph"/>
        <w:tabs>
          <w:tab w:val="left" w:pos="240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color w:val="0000FF"/>
        </w:rPr>
      </w:pPr>
    </w:p>
    <w:p w14:paraId="0B7DF6DA" w14:textId="77777777" w:rsidR="000F695F" w:rsidRPr="000F695F" w:rsidRDefault="000F695F" w:rsidP="001411CF">
      <w:pPr>
        <w:pStyle w:val="Scripture"/>
      </w:pPr>
      <w:r w:rsidRPr="000F695F">
        <w:rPr>
          <w:rStyle w:val="text"/>
          <w:rFonts w:asciiTheme="minorHAnsi" w:eastAsia="Cambria" w:hAnsiTheme="minorHAnsi" w:cstheme="minorHAnsi"/>
          <w:color w:val="0000FF"/>
        </w:rPr>
        <w:t>To Timothy, my dear son:</w:t>
      </w:r>
    </w:p>
    <w:p w14:paraId="7A73BBD8" w14:textId="5066487A" w:rsidR="000F695F" w:rsidRDefault="000F695F" w:rsidP="001411CF">
      <w:pPr>
        <w:pStyle w:val="Scripture"/>
        <w:rPr>
          <w:rStyle w:val="text"/>
          <w:rFonts w:asciiTheme="minorHAnsi" w:eastAsia="Cambria" w:hAnsiTheme="minorHAnsi" w:cstheme="minorHAnsi"/>
          <w:color w:val="0000FF"/>
        </w:rPr>
      </w:pPr>
      <w:r w:rsidRPr="000F695F">
        <w:rPr>
          <w:rStyle w:val="text"/>
          <w:rFonts w:asciiTheme="minorHAnsi" w:eastAsia="Cambria" w:hAnsiTheme="minorHAnsi" w:cstheme="minorHAnsi"/>
          <w:color w:val="0000FF"/>
        </w:rPr>
        <w:t>Grace, mercy and peace from God the Father and Christ Jesus our Lord.</w:t>
      </w:r>
      <w:r w:rsidR="00593BD3">
        <w:rPr>
          <w:rStyle w:val="text"/>
          <w:rFonts w:asciiTheme="minorHAnsi" w:eastAsia="Cambria" w:hAnsiTheme="minorHAnsi" w:cstheme="minorHAnsi"/>
          <w:color w:val="0000FF"/>
        </w:rPr>
        <w:t xml:space="preserve"> (2 Timothy 1:2)</w:t>
      </w:r>
    </w:p>
    <w:p w14:paraId="7EF74D87" w14:textId="4A969C2F" w:rsidR="00593BD3" w:rsidRDefault="00593BD3" w:rsidP="001411CF">
      <w:pPr>
        <w:pStyle w:val="Scripture"/>
      </w:pPr>
    </w:p>
    <w:p w14:paraId="745599AA" w14:textId="44E4C346" w:rsidR="00593BD3" w:rsidRDefault="00593BD3" w:rsidP="001411CF">
      <w:pPr>
        <w:pStyle w:val="Scripture"/>
        <w:rPr>
          <w:shd w:val="clear" w:color="auto" w:fill="FFFFFF"/>
        </w:rPr>
      </w:pPr>
      <w:r w:rsidRPr="00593BD3">
        <w:rPr>
          <w:shd w:val="clear" w:color="auto" w:fill="FFFFFF"/>
        </w:rPr>
        <w:t xml:space="preserve">(For this </w:t>
      </w:r>
      <w:proofErr w:type="gramStart"/>
      <w:r w:rsidRPr="00593BD3">
        <w:rPr>
          <w:shd w:val="clear" w:color="auto" w:fill="FFFFFF"/>
        </w:rPr>
        <w:t>reason</w:t>
      </w:r>
      <w:proofErr w:type="gramEnd"/>
      <w:r w:rsidRPr="00593BD3">
        <w:rPr>
          <w:shd w:val="clear" w:color="auto" w:fill="FFFFFF"/>
        </w:rPr>
        <w:t xml:space="preserve"> I have sent to you Timothy, my son whom I love, who is faithful in the Lord. He will remind you of my way of life in Christ Jesus, which agrees with what I teach everywhere in every church. (1 Corinthians 4:17))</w:t>
      </w:r>
    </w:p>
    <w:p w14:paraId="3B47A637" w14:textId="2B2C96EA" w:rsidR="00593BD3" w:rsidRDefault="00593BD3" w:rsidP="001411CF">
      <w:pPr>
        <w:pStyle w:val="Scripture"/>
      </w:pPr>
    </w:p>
    <w:p w14:paraId="153EDA69" w14:textId="054F32B6" w:rsidR="00593BD3" w:rsidRDefault="00BC0C59" w:rsidP="001411CF">
      <w:pPr>
        <w:pStyle w:val="Scripture"/>
        <w:rPr>
          <w:shd w:val="clear" w:color="auto" w:fill="FFFFFF"/>
        </w:rPr>
      </w:pPr>
      <w:r w:rsidRPr="00BC0C59">
        <w:rPr>
          <w:shd w:val="clear" w:color="auto" w:fill="FFFFFF"/>
        </w:rPr>
        <w:t>I am reminded of your sincere faith, which first lived in your grandmother Lois and in your mother Eunice and, I am persuaded, now lives in you also. (2 Timothy 1:5)</w:t>
      </w:r>
    </w:p>
    <w:p w14:paraId="0225209F" w14:textId="64F2B4D3" w:rsidR="00187D1B" w:rsidRDefault="00187D1B" w:rsidP="00BF62B6">
      <w:pPr>
        <w:pStyle w:val="top-0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BF754C" w14:textId="68E6A14F" w:rsidR="00BF62B6" w:rsidRPr="00BF62B6" w:rsidRDefault="00BF62B6" w:rsidP="00BF62B6">
      <w:pPr>
        <w:pStyle w:val="top-0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2B6">
        <w:rPr>
          <w:rFonts w:asciiTheme="minorHAnsi" w:hAnsiTheme="minorHAnsi" w:cstheme="minorHAnsi"/>
          <w:color w:val="000000" w:themeColor="text1"/>
          <w:sz w:val="22"/>
          <w:szCs w:val="22"/>
        </w:rPr>
        <w:t>There is a close relationship between Apostle Paul and Timothy.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62B6">
        <w:rPr>
          <w:rFonts w:asciiTheme="minorHAnsi" w:hAnsiTheme="minorHAnsi" w:cstheme="minorHAnsi"/>
          <w:color w:val="000000" w:themeColor="text1"/>
          <w:sz w:val="22"/>
          <w:szCs w:val="22"/>
        </w:rPr>
        <w:t>Timothy did not have a Christian father.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5786">
        <w:rPr>
          <w:rFonts w:asciiTheme="minorHAnsi" w:hAnsiTheme="minorHAnsi" w:cstheme="minorHAnsi"/>
          <w:color w:val="000000" w:themeColor="text1"/>
          <w:sz w:val="22"/>
          <w:szCs w:val="22"/>
        </w:rPr>
        <w:t>Over time, Timothy grew up to be godly under the influence of a godly mother and a godly grandmother.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5786">
        <w:rPr>
          <w:rFonts w:asciiTheme="minorHAnsi" w:hAnsiTheme="minorHAnsi" w:cstheme="minorHAnsi"/>
          <w:color w:val="000000" w:themeColor="text1"/>
          <w:sz w:val="22"/>
          <w:szCs w:val="22"/>
        </w:rPr>
        <w:t>Timothy became who he is today, not because of himself, but because of his mother, grandmother and Apostle Paul.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F03A1FB" w14:textId="0245004C" w:rsidR="00BF62B6" w:rsidRPr="00BF62B6" w:rsidRDefault="00BF62B6" w:rsidP="00BF62B6">
      <w:pPr>
        <w:pStyle w:val="top-0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69C498" w14:textId="1AD6F447" w:rsidR="00BF62B6" w:rsidRPr="00C51344" w:rsidRDefault="00545786" w:rsidP="00BF62B6">
      <w:pPr>
        <w:pStyle w:val="top-0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1344">
        <w:rPr>
          <w:rFonts w:asciiTheme="minorHAnsi" w:hAnsiTheme="minorHAnsi" w:cstheme="minorHAnsi"/>
          <w:color w:val="000000" w:themeColor="text1"/>
          <w:sz w:val="22"/>
          <w:szCs w:val="22"/>
        </w:rPr>
        <w:t>God gave us a spiritual family.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51344">
        <w:rPr>
          <w:rFonts w:asciiTheme="minorHAnsi" w:hAnsiTheme="minorHAnsi" w:cstheme="minorHAnsi"/>
          <w:color w:val="000000" w:themeColor="text1"/>
          <w:sz w:val="22"/>
          <w:szCs w:val="22"/>
        </w:rPr>
        <w:t>The Christian faith is about being born in a spiritual family, where there are brothers and sisters around us to help us in our growth as Christians.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BEEB565" w14:textId="411768C7" w:rsidR="00BC0C59" w:rsidRDefault="00BC0C59" w:rsidP="000F695F">
      <w:pPr>
        <w:pStyle w:val="top-0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41493E" w14:textId="345C4184" w:rsidR="00FF3B13" w:rsidRPr="00C51344" w:rsidRDefault="00CF3163" w:rsidP="000F695F">
      <w:pPr>
        <w:pStyle w:val="top-0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53639F" wp14:editId="051AD64B">
            <wp:simplePos x="0" y="0"/>
            <wp:positionH relativeFrom="margin">
              <wp:posOffset>2286000</wp:posOffset>
            </wp:positionH>
            <wp:positionV relativeFrom="paragraph">
              <wp:posOffset>164465</wp:posOffset>
            </wp:positionV>
            <wp:extent cx="3433445" cy="1716405"/>
            <wp:effectExtent l="0" t="0" r="0" b="0"/>
            <wp:wrapSquare wrapText="bothSides"/>
            <wp:docPr id="6" name="Picture 6" descr="Image result for isaac newton gi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aac newton gia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B13">
        <w:rPr>
          <w:rFonts w:asciiTheme="minorHAnsi" w:hAnsiTheme="minorHAnsi" w:cstheme="minorHAnsi"/>
          <w:color w:val="000000" w:themeColor="text1"/>
          <w:sz w:val="22"/>
          <w:szCs w:val="22"/>
        </w:rPr>
        <w:t>Boys’ Brigade is successful because there are spiritual fathers and spiritual mothers to the kids who come from broken family background.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673D">
        <w:rPr>
          <w:rFonts w:asciiTheme="minorHAnsi" w:hAnsiTheme="minorHAnsi" w:cstheme="minorHAnsi"/>
          <w:color w:val="000000" w:themeColor="text1"/>
          <w:sz w:val="22"/>
          <w:szCs w:val="22"/>
        </w:rPr>
        <w:t>When they do things right, they begin to grow because of the spiritual fathering and mothering.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673D">
        <w:rPr>
          <w:rFonts w:asciiTheme="minorHAnsi" w:hAnsiTheme="minorHAnsi" w:cstheme="minorHAnsi"/>
          <w:color w:val="000000" w:themeColor="text1"/>
          <w:sz w:val="22"/>
          <w:szCs w:val="22"/>
        </w:rPr>
        <w:t>Young people these days have many friends on social media, but there are only a few that they can be real with.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673D">
        <w:rPr>
          <w:rFonts w:asciiTheme="minorHAnsi" w:hAnsiTheme="minorHAnsi" w:cstheme="minorHAnsi"/>
          <w:color w:val="000000" w:themeColor="text1"/>
          <w:sz w:val="22"/>
          <w:szCs w:val="22"/>
        </w:rPr>
        <w:t>They hop from church to church and miss building relationships with the older uncles and aunties in church.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002EE">
        <w:rPr>
          <w:rFonts w:asciiTheme="minorHAnsi" w:hAnsiTheme="minorHAnsi" w:cstheme="minorHAnsi"/>
          <w:color w:val="000000" w:themeColor="text1"/>
          <w:sz w:val="22"/>
          <w:szCs w:val="22"/>
        </w:rPr>
        <w:t>They cannot by themselves.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2517">
        <w:rPr>
          <w:rFonts w:asciiTheme="minorHAnsi" w:hAnsiTheme="minorHAnsi" w:cstheme="minorHAnsi"/>
          <w:color w:val="000000" w:themeColor="text1"/>
          <w:sz w:val="22"/>
          <w:szCs w:val="22"/>
        </w:rPr>
        <w:t>Never look down on our forefathers; it is because of them that we are here.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2517">
        <w:rPr>
          <w:rFonts w:asciiTheme="minorHAnsi" w:hAnsiTheme="minorHAnsi" w:cstheme="minorHAnsi"/>
          <w:color w:val="000000" w:themeColor="text1"/>
          <w:sz w:val="22"/>
          <w:szCs w:val="22"/>
        </w:rPr>
        <w:t>Honour them with humility.</w:t>
      </w:r>
      <w:r w:rsidR="001411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1C76">
        <w:rPr>
          <w:rFonts w:asciiTheme="minorHAnsi" w:hAnsiTheme="minorHAnsi" w:cstheme="minorHAnsi"/>
          <w:color w:val="000000" w:themeColor="text1"/>
          <w:sz w:val="22"/>
          <w:szCs w:val="22"/>
        </w:rPr>
        <w:t>Do not despise old people.</w:t>
      </w:r>
    </w:p>
    <w:p w14:paraId="6DE07B36" w14:textId="1388D52E" w:rsidR="00BC0C59" w:rsidRPr="00C51344" w:rsidRDefault="00BC0C59" w:rsidP="000F695F">
      <w:pPr>
        <w:pStyle w:val="top-0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8EB3C7" w14:textId="200E1D32" w:rsidR="00BC0C59" w:rsidRDefault="00BC0C59" w:rsidP="000F695F">
      <w:pPr>
        <w:pStyle w:val="top-0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037C95E9" w14:textId="1C48074E" w:rsidR="000F695F" w:rsidRDefault="001411CF" w:rsidP="001411CF">
      <w:pPr>
        <w:pStyle w:val="top-0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9EFC834" wp14:editId="7AE2CFD4">
            <wp:simplePos x="0" y="0"/>
            <wp:positionH relativeFrom="margin">
              <wp:posOffset>11875</wp:posOffset>
            </wp:positionH>
            <wp:positionV relativeFrom="paragraph">
              <wp:posOffset>27577</wp:posOffset>
            </wp:positionV>
            <wp:extent cx="1061720" cy="934085"/>
            <wp:effectExtent l="0" t="0" r="5080" b="0"/>
            <wp:wrapSquare wrapText="bothSides"/>
            <wp:docPr id="8" name="Picture 8" descr="Image result for the 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l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E8" w:rsidRPr="00EC05E8">
        <w:rPr>
          <w:rFonts w:asciiTheme="minorHAnsi" w:hAnsiTheme="minorHAnsi" w:cstheme="minorHAnsi"/>
          <w:color w:val="000000" w:themeColor="text1"/>
        </w:rPr>
        <w:t>Old people should also not give young people ‘the look’</w:t>
      </w:r>
      <w:r w:rsidR="002B45DA">
        <w:rPr>
          <w:rFonts w:asciiTheme="minorHAnsi" w:hAnsiTheme="minorHAnsi" w:cstheme="minorHAnsi"/>
          <w:color w:val="000000" w:themeColor="text1"/>
        </w:rPr>
        <w:t>, because they might run away.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B45DA">
        <w:rPr>
          <w:rFonts w:asciiTheme="minorHAnsi" w:hAnsiTheme="minorHAnsi" w:cstheme="minorHAnsi"/>
          <w:color w:val="000000" w:themeColor="text1"/>
        </w:rPr>
        <w:t>If we do not disciple our young people, the world will disciple them.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41BD0">
        <w:rPr>
          <w:rFonts w:asciiTheme="minorHAnsi" w:hAnsiTheme="minorHAnsi" w:cstheme="minorHAnsi"/>
          <w:color w:val="000000" w:themeColor="text1"/>
        </w:rPr>
        <w:t>There is no competition, but a collaboration with them.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7B65909" w14:textId="124D0B96" w:rsidR="002B45DA" w:rsidRDefault="002B45DA" w:rsidP="000F695F">
      <w:pPr>
        <w:pStyle w:val="ListParagraph"/>
        <w:tabs>
          <w:tab w:val="left" w:pos="240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</w:p>
    <w:p w14:paraId="30C24193" w14:textId="77777777" w:rsidR="001411CF" w:rsidRPr="00EC05E8" w:rsidRDefault="001411CF" w:rsidP="000F695F">
      <w:pPr>
        <w:pStyle w:val="ListParagraph"/>
        <w:tabs>
          <w:tab w:val="left" w:pos="240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</w:p>
    <w:p w14:paraId="1D8441AE" w14:textId="77777777" w:rsidR="00EC05E8" w:rsidRPr="00EC05E8" w:rsidRDefault="00EC05E8" w:rsidP="000F695F">
      <w:pPr>
        <w:pStyle w:val="ListParagraph"/>
        <w:tabs>
          <w:tab w:val="left" w:pos="240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</w:p>
    <w:p w14:paraId="581536DB" w14:textId="5428B386" w:rsidR="000F695F" w:rsidRPr="002B45DA" w:rsidRDefault="000F695F" w:rsidP="000F695F">
      <w:pPr>
        <w:pStyle w:val="ListParagraph"/>
        <w:numPr>
          <w:ilvl w:val="0"/>
          <w:numId w:val="22"/>
        </w:numPr>
        <w:tabs>
          <w:tab w:val="left" w:pos="2400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B45D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 Can </w:t>
      </w:r>
      <w:r w:rsidR="001411CF">
        <w:rPr>
          <w:rFonts w:asciiTheme="minorHAnsi" w:hAnsiTheme="minorHAnsi" w:cstheme="minorHAnsi"/>
          <w:b/>
          <w:color w:val="FFC000"/>
          <w:sz w:val="28"/>
          <w:szCs w:val="28"/>
        </w:rPr>
        <w:t>w</w:t>
      </w:r>
      <w:r w:rsidRPr="002B45DA">
        <w:rPr>
          <w:rFonts w:asciiTheme="minorHAnsi" w:hAnsiTheme="minorHAnsi" w:cstheme="minorHAnsi"/>
          <w:b/>
          <w:color w:val="FFC000"/>
          <w:sz w:val="28"/>
          <w:szCs w:val="28"/>
        </w:rPr>
        <w:t>ith Christ</w:t>
      </w:r>
    </w:p>
    <w:p w14:paraId="53D771BE" w14:textId="067624D8" w:rsidR="000F695F" w:rsidRPr="00BA3925" w:rsidRDefault="00BA3925" w:rsidP="00BA3925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0000FF"/>
        </w:rPr>
      </w:pPr>
      <w:r w:rsidRPr="00BA3925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Don’t let anyone look down on you because you are young, but set an example for the believers in speech, in conduct, in love, in faith and in purity.</w:t>
      </w:r>
      <w:r w:rsidR="001411CF">
        <w:rPr>
          <w:rFonts w:asciiTheme="minorHAnsi" w:hAnsiTheme="minorHAnsi" w:cstheme="minorHAnsi"/>
          <w:color w:val="0000FF"/>
          <w:shd w:val="clear" w:color="auto" w:fill="FFFFFF"/>
        </w:rPr>
        <w:t xml:space="preserve"> </w:t>
      </w:r>
      <w:r w:rsidRPr="00BA3925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Until I come, devote yourself to the public reading of Scripture, to preaching and to teaching.</w:t>
      </w:r>
      <w:r w:rsidRPr="00BA3925">
        <w:rPr>
          <w:rStyle w:val="text"/>
          <w:rFonts w:asciiTheme="minorHAnsi" w:hAnsiTheme="minorHAnsi" w:cstheme="minorHAnsi"/>
          <w:b/>
          <w:bCs/>
          <w:color w:val="0000FF"/>
          <w:shd w:val="clear" w:color="auto" w:fill="FFFFFF"/>
          <w:vertAlign w:val="superscript"/>
        </w:rPr>
        <w:t> </w:t>
      </w:r>
      <w:r w:rsidRPr="00BA3925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Do not neglect your gift, which was given you through prophecy when the body of elders laid their hands on you. (1 Timothy 4:12-14)</w:t>
      </w:r>
    </w:p>
    <w:p w14:paraId="0B2EDF93" w14:textId="1B1CE998" w:rsidR="000F695F" w:rsidRDefault="000F695F" w:rsidP="00BA3925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0000FF"/>
        </w:rPr>
      </w:pPr>
    </w:p>
    <w:p w14:paraId="049A08BA" w14:textId="1C921A9F" w:rsidR="00315025" w:rsidRPr="00287C0F" w:rsidRDefault="002B2D6F" w:rsidP="00315025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 w:rsidRPr="002B2D6F">
        <w:rPr>
          <w:rFonts w:asciiTheme="minorHAnsi" w:hAnsiTheme="minorHAnsi" w:cstheme="minorHAnsi"/>
          <w:color w:val="000000" w:themeColor="text1"/>
        </w:rPr>
        <w:t>There are five things Apostle Paul told Timothy.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315025" w:rsidRPr="00287C0F">
        <w:rPr>
          <w:rFonts w:asciiTheme="minorHAnsi" w:hAnsiTheme="minorHAnsi" w:cstheme="minorHAnsi"/>
          <w:color w:val="000000" w:themeColor="text1"/>
        </w:rPr>
        <w:t>These are the areas that young people can grow in.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</w:p>
    <w:p w14:paraId="0547B4F3" w14:textId="77777777" w:rsidR="002B2D6F" w:rsidRPr="002B2D6F" w:rsidRDefault="002B2D6F" w:rsidP="00BA3925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51A0C32" w14:textId="392C63E0" w:rsidR="00BA3925" w:rsidRDefault="00BA3925" w:rsidP="001411CF">
      <w:pPr>
        <w:pStyle w:val="ListParagraph"/>
        <w:numPr>
          <w:ilvl w:val="0"/>
          <w:numId w:val="23"/>
        </w:numPr>
        <w:tabs>
          <w:tab w:val="left" w:pos="2400"/>
        </w:tabs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C2060">
        <w:rPr>
          <w:rFonts w:asciiTheme="minorHAnsi" w:hAnsiTheme="minorHAnsi" w:cstheme="minorHAnsi"/>
          <w:b/>
          <w:color w:val="FFC000"/>
        </w:rPr>
        <w:t>Speech</w:t>
      </w:r>
      <w:r w:rsidRPr="00BA3925">
        <w:rPr>
          <w:rFonts w:asciiTheme="minorHAnsi" w:hAnsiTheme="minorHAnsi" w:cstheme="minorHAnsi"/>
          <w:b/>
          <w:color w:val="000000" w:themeColor="text1"/>
        </w:rPr>
        <w:t xml:space="preserve"> (What we say)</w:t>
      </w:r>
    </w:p>
    <w:p w14:paraId="18620F7D" w14:textId="0EDB2775" w:rsidR="005C2060" w:rsidRPr="005C2060" w:rsidRDefault="005C2060" w:rsidP="005C2060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0000FF"/>
        </w:rPr>
      </w:pPr>
      <w:r w:rsidRPr="005C2060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The tongue has the power of life and death,</w:t>
      </w:r>
      <w:r>
        <w:rPr>
          <w:rFonts w:asciiTheme="minorHAnsi" w:hAnsiTheme="minorHAnsi" w:cstheme="minorHAnsi"/>
          <w:color w:val="0000FF"/>
        </w:rPr>
        <w:t xml:space="preserve"> </w:t>
      </w:r>
      <w:r w:rsidRPr="005C2060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and those who love it will eat its fruit.</w:t>
      </w:r>
      <w:r>
        <w:rPr>
          <w:rStyle w:val="text"/>
          <w:rFonts w:asciiTheme="minorHAnsi" w:hAnsiTheme="minorHAnsi" w:cstheme="minorHAnsi"/>
          <w:color w:val="0000FF"/>
          <w:shd w:val="clear" w:color="auto" w:fill="FFFFFF"/>
        </w:rPr>
        <w:t xml:space="preserve"> (Proverbs 18:21)</w:t>
      </w:r>
    </w:p>
    <w:p w14:paraId="4A86C099" w14:textId="4E1DAC58" w:rsidR="005C2060" w:rsidRDefault="005C2060" w:rsidP="005C2060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3699398" w14:textId="4360D017" w:rsidR="00715971" w:rsidRPr="00715971" w:rsidRDefault="00715971" w:rsidP="005C2060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 w:rsidRPr="00715971">
        <w:rPr>
          <w:rFonts w:asciiTheme="minorHAnsi" w:hAnsiTheme="minorHAnsi" w:cstheme="minorHAnsi"/>
          <w:color w:val="000000" w:themeColor="text1"/>
        </w:rPr>
        <w:t>Our tongue can kill</w:t>
      </w:r>
      <w:r>
        <w:rPr>
          <w:rFonts w:asciiTheme="minorHAnsi" w:hAnsiTheme="minorHAnsi" w:cstheme="minorHAnsi"/>
          <w:color w:val="000000" w:themeColor="text1"/>
        </w:rPr>
        <w:t>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Our words can cripple.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 words that we say are very important.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</w:p>
    <w:p w14:paraId="6D8E34BC" w14:textId="77777777" w:rsidR="00715971" w:rsidRPr="00715971" w:rsidRDefault="00715971" w:rsidP="005C2060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6BDD187" w14:textId="4ADB447B" w:rsidR="00BA3925" w:rsidRDefault="00935D83" w:rsidP="001411CF">
      <w:pPr>
        <w:pStyle w:val="ListParagraph"/>
        <w:numPr>
          <w:ilvl w:val="0"/>
          <w:numId w:val="23"/>
        </w:numPr>
        <w:tabs>
          <w:tab w:val="left" w:pos="2400"/>
        </w:tabs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1CE1D836" wp14:editId="072C8A62">
            <wp:simplePos x="0" y="0"/>
            <wp:positionH relativeFrom="column">
              <wp:posOffset>3942715</wp:posOffset>
            </wp:positionH>
            <wp:positionV relativeFrom="paragraph">
              <wp:posOffset>38735</wp:posOffset>
            </wp:positionV>
            <wp:extent cx="1990725" cy="2295525"/>
            <wp:effectExtent l="0" t="0" r="9525" b="9525"/>
            <wp:wrapSquare wrapText="bothSides"/>
            <wp:docPr id="14" name="Picture 14" descr="C:\Users\Jeff\AppData\Local\Microsoft\Windows\INetCache\Content.MSO\D60B99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ff\AppData\Local\Microsoft\Windows\INetCache\Content.MSO\D60B998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25" w:rsidRPr="005C2060">
        <w:rPr>
          <w:rFonts w:asciiTheme="minorHAnsi" w:hAnsiTheme="minorHAnsi" w:cstheme="minorHAnsi"/>
          <w:b/>
          <w:color w:val="FFC000"/>
        </w:rPr>
        <w:t>Conduct</w:t>
      </w:r>
      <w:r w:rsidR="00BA3925" w:rsidRPr="00BA3925">
        <w:rPr>
          <w:rFonts w:asciiTheme="minorHAnsi" w:hAnsiTheme="minorHAnsi" w:cstheme="minorHAnsi"/>
          <w:b/>
          <w:color w:val="000000" w:themeColor="text1"/>
        </w:rPr>
        <w:t xml:space="preserve"> (What we do)</w:t>
      </w:r>
    </w:p>
    <w:p w14:paraId="15C5AD91" w14:textId="6D50EB05" w:rsidR="007D0AA1" w:rsidRPr="00FE208A" w:rsidRDefault="00FE208A" w:rsidP="007D0AA1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 w:rsidRPr="00FE208A">
        <w:rPr>
          <w:rFonts w:asciiTheme="minorHAnsi" w:hAnsiTheme="minorHAnsi" w:cstheme="minorHAnsi"/>
          <w:color w:val="000000" w:themeColor="text1"/>
        </w:rPr>
        <w:t>Is the way we walk our lives consistent with the way we talk?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Our conduct is a trumpet to the world. </w:t>
      </w:r>
      <w:r w:rsidR="00D23051">
        <w:rPr>
          <w:rFonts w:asciiTheme="minorHAnsi" w:hAnsiTheme="minorHAnsi" w:cstheme="minorHAnsi"/>
          <w:color w:val="000000" w:themeColor="text1"/>
        </w:rPr>
        <w:t>If our conduct does not match what we say, people will never believe Christ.</w:t>
      </w:r>
    </w:p>
    <w:p w14:paraId="73CCAA62" w14:textId="3AA7F078" w:rsidR="00FE208A" w:rsidRPr="00FE208A" w:rsidRDefault="00FE208A" w:rsidP="007D0AA1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D87A36B" w14:textId="32AA0106" w:rsidR="00BA3925" w:rsidRDefault="00BA3925" w:rsidP="001411CF">
      <w:pPr>
        <w:pStyle w:val="ListParagraph"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C2060">
        <w:rPr>
          <w:rFonts w:asciiTheme="minorHAnsi" w:hAnsiTheme="minorHAnsi" w:cstheme="minorHAnsi"/>
          <w:b/>
          <w:color w:val="FFC000"/>
        </w:rPr>
        <w:t>Love</w:t>
      </w:r>
      <w:r w:rsidRPr="00BA3925">
        <w:rPr>
          <w:rFonts w:asciiTheme="minorHAnsi" w:hAnsiTheme="minorHAnsi" w:cstheme="minorHAnsi"/>
          <w:b/>
          <w:color w:val="000000" w:themeColor="text1"/>
        </w:rPr>
        <w:t xml:space="preserve"> (How we feel)</w:t>
      </w:r>
    </w:p>
    <w:p w14:paraId="02BB7582" w14:textId="5F0BEB05" w:rsidR="00D23051" w:rsidRPr="00D23051" w:rsidRDefault="00D23051" w:rsidP="00D23051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 w:rsidRPr="00D23051">
        <w:rPr>
          <w:rFonts w:asciiTheme="minorHAnsi" w:hAnsiTheme="minorHAnsi" w:cstheme="minorHAnsi"/>
          <w:color w:val="000000" w:themeColor="text1"/>
        </w:rPr>
        <w:t>The kind of love Jesus talks about is love without condition.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A32BCF">
        <w:rPr>
          <w:rFonts w:asciiTheme="minorHAnsi" w:hAnsiTheme="minorHAnsi" w:cstheme="minorHAnsi"/>
          <w:color w:val="000000" w:themeColor="text1"/>
        </w:rPr>
        <w:t>Love is something that we experience and embrace in our hearts.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D0477B">
        <w:rPr>
          <w:rFonts w:asciiTheme="minorHAnsi" w:hAnsiTheme="minorHAnsi" w:cstheme="minorHAnsi"/>
          <w:color w:val="000000" w:themeColor="text1"/>
        </w:rPr>
        <w:t>Nothing affects the world more than love.</w:t>
      </w:r>
      <w:r w:rsidR="00935D83" w:rsidRPr="00935D83">
        <w:rPr>
          <w:rFonts w:asciiTheme="minorHAnsi" w:hAnsiTheme="minorHAnsi" w:cstheme="minorHAnsi"/>
          <w:color w:val="000000" w:themeColor="text1"/>
        </w:rPr>
        <w:t xml:space="preserve"> </w:t>
      </w:r>
    </w:p>
    <w:p w14:paraId="47A7912D" w14:textId="77777777" w:rsidR="00D23051" w:rsidRPr="00D23051" w:rsidRDefault="00D23051" w:rsidP="00D23051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7F3394A" w14:textId="2DCA8070" w:rsidR="00BA3925" w:rsidRDefault="00BA3925" w:rsidP="001411CF">
      <w:pPr>
        <w:pStyle w:val="ListParagraph"/>
        <w:numPr>
          <w:ilvl w:val="0"/>
          <w:numId w:val="23"/>
        </w:numPr>
        <w:tabs>
          <w:tab w:val="left" w:pos="2400"/>
        </w:tabs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C2060">
        <w:rPr>
          <w:rFonts w:asciiTheme="minorHAnsi" w:hAnsiTheme="minorHAnsi" w:cstheme="minorHAnsi"/>
          <w:b/>
          <w:color w:val="FFC000"/>
        </w:rPr>
        <w:t>Faith</w:t>
      </w:r>
      <w:r w:rsidRPr="00BA3925">
        <w:rPr>
          <w:rFonts w:asciiTheme="minorHAnsi" w:hAnsiTheme="minorHAnsi" w:cstheme="minorHAnsi"/>
          <w:b/>
          <w:color w:val="000000" w:themeColor="text1"/>
        </w:rPr>
        <w:t xml:space="preserve"> (What we aspire)</w:t>
      </w:r>
    </w:p>
    <w:p w14:paraId="4CAE1796" w14:textId="62BAED9E" w:rsidR="00D0477B" w:rsidRPr="00D0477B" w:rsidRDefault="00D0477B" w:rsidP="00D0477B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 w:rsidRPr="00D0477B">
        <w:rPr>
          <w:rFonts w:asciiTheme="minorHAnsi" w:hAnsiTheme="minorHAnsi" w:cstheme="minorHAnsi"/>
          <w:color w:val="000000" w:themeColor="text1"/>
        </w:rPr>
        <w:t>Learn to walk and step out in faith.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315025">
        <w:rPr>
          <w:rFonts w:asciiTheme="minorHAnsi" w:hAnsiTheme="minorHAnsi" w:cstheme="minorHAnsi"/>
          <w:color w:val="000000" w:themeColor="text1"/>
        </w:rPr>
        <w:t>God is always faithful.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E27B2B">
        <w:rPr>
          <w:rFonts w:asciiTheme="minorHAnsi" w:hAnsiTheme="minorHAnsi" w:cstheme="minorHAnsi"/>
          <w:color w:val="000000" w:themeColor="text1"/>
        </w:rPr>
        <w:t>God is spiritual father who takes care of us.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</w:p>
    <w:p w14:paraId="53586FF0" w14:textId="77777777" w:rsidR="00D0477B" w:rsidRPr="00D0477B" w:rsidRDefault="00D0477B" w:rsidP="00D0477B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B7A78B" w14:textId="7673215A" w:rsidR="00BA3925" w:rsidRPr="00BA3925" w:rsidRDefault="00BA3925" w:rsidP="001411CF">
      <w:pPr>
        <w:pStyle w:val="ListParagraph"/>
        <w:numPr>
          <w:ilvl w:val="0"/>
          <w:numId w:val="23"/>
        </w:numPr>
        <w:tabs>
          <w:tab w:val="left" w:pos="2400"/>
        </w:tabs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C2060">
        <w:rPr>
          <w:rFonts w:asciiTheme="minorHAnsi" w:hAnsiTheme="minorHAnsi" w:cstheme="minorHAnsi"/>
          <w:b/>
          <w:color w:val="FFC000"/>
        </w:rPr>
        <w:t>Purity</w:t>
      </w:r>
      <w:r w:rsidRPr="00BA3925">
        <w:rPr>
          <w:rFonts w:asciiTheme="minorHAnsi" w:hAnsiTheme="minorHAnsi" w:cstheme="minorHAnsi"/>
          <w:b/>
          <w:color w:val="000000" w:themeColor="text1"/>
        </w:rPr>
        <w:t xml:space="preserve"> (How we relate)</w:t>
      </w:r>
    </w:p>
    <w:p w14:paraId="2AC97C50" w14:textId="12CE17E6" w:rsidR="00BA3925" w:rsidRPr="00E27B2B" w:rsidRDefault="00E27B2B" w:rsidP="00BA3925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 w:rsidRPr="00E27B2B">
        <w:rPr>
          <w:rFonts w:asciiTheme="minorHAnsi" w:hAnsiTheme="minorHAnsi" w:cstheme="minorHAnsi"/>
          <w:color w:val="000000" w:themeColor="text1"/>
        </w:rPr>
        <w:t>We need purity in the way we think and relate to one another.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There is a principle behind modesty which can be difficult.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How would the young people know if we do not tell them?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C66BF3">
        <w:rPr>
          <w:rFonts w:asciiTheme="minorHAnsi" w:hAnsiTheme="minorHAnsi" w:cstheme="minorHAnsi"/>
          <w:color w:val="000000" w:themeColor="text1"/>
        </w:rPr>
        <w:t>We are always modelling our lives to someone.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963FEA">
        <w:rPr>
          <w:rFonts w:asciiTheme="minorHAnsi" w:hAnsiTheme="minorHAnsi" w:cstheme="minorHAnsi"/>
          <w:color w:val="000000" w:themeColor="text1"/>
        </w:rPr>
        <w:t>More is caught than taught.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C33FAE">
        <w:rPr>
          <w:rFonts w:asciiTheme="minorHAnsi" w:hAnsiTheme="minorHAnsi" w:cstheme="minorHAnsi"/>
          <w:color w:val="000000" w:themeColor="text1"/>
        </w:rPr>
        <w:t>Do you have an older person to go to?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  <w:r w:rsidR="00C33FAE">
        <w:rPr>
          <w:rFonts w:asciiTheme="minorHAnsi" w:hAnsiTheme="minorHAnsi" w:cstheme="minorHAnsi"/>
          <w:color w:val="000000" w:themeColor="text1"/>
        </w:rPr>
        <w:t>We need to develop inter-generational relationships in our lives.</w:t>
      </w:r>
      <w:r w:rsidR="001411CF">
        <w:rPr>
          <w:rFonts w:asciiTheme="minorHAnsi" w:hAnsiTheme="minorHAnsi" w:cstheme="minorHAnsi"/>
          <w:color w:val="000000" w:themeColor="text1"/>
        </w:rPr>
        <w:t xml:space="preserve"> </w:t>
      </w:r>
    </w:p>
    <w:p w14:paraId="6E037334" w14:textId="77777777" w:rsidR="00BA3925" w:rsidRPr="00E27B2B" w:rsidRDefault="00BA3925" w:rsidP="00BA3925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DDD008" w14:textId="134EA530" w:rsidR="000F695F" w:rsidRPr="000F695F" w:rsidRDefault="000F695F" w:rsidP="000F695F">
      <w:pPr>
        <w:pStyle w:val="ListParagraph"/>
        <w:numPr>
          <w:ilvl w:val="0"/>
          <w:numId w:val="22"/>
        </w:numPr>
        <w:tabs>
          <w:tab w:val="left" w:pos="2400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F69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 Must </w:t>
      </w:r>
      <w:r w:rsidR="001411CF">
        <w:rPr>
          <w:rFonts w:asciiTheme="minorHAnsi" w:hAnsiTheme="minorHAnsi" w:cstheme="minorHAnsi"/>
          <w:b/>
          <w:color w:val="FFC000"/>
          <w:sz w:val="28"/>
          <w:szCs w:val="28"/>
        </w:rPr>
        <w:t>f</w:t>
      </w:r>
      <w:r w:rsidRPr="000F695F">
        <w:rPr>
          <w:rFonts w:asciiTheme="minorHAnsi" w:hAnsiTheme="minorHAnsi" w:cstheme="minorHAnsi"/>
          <w:b/>
          <w:color w:val="FFC000"/>
          <w:sz w:val="28"/>
          <w:szCs w:val="28"/>
        </w:rPr>
        <w:t>or the Sake of the Gospel</w:t>
      </w:r>
    </w:p>
    <w:p w14:paraId="0EFBE7FF" w14:textId="7A570A73" w:rsidR="000F695F" w:rsidRDefault="008B3769" w:rsidP="001411CF">
      <w:pPr>
        <w:pStyle w:val="Scripture"/>
        <w:rPr>
          <w:rStyle w:val="text"/>
          <w:rFonts w:asciiTheme="minorHAnsi" w:hAnsiTheme="minorHAnsi" w:cstheme="minorHAnsi"/>
          <w:color w:val="0000FF"/>
          <w:shd w:val="clear" w:color="auto" w:fill="FFFFFF"/>
        </w:rPr>
      </w:pPr>
      <w:r w:rsidRPr="008B3769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Be diligent in these matters; give yourself wholly to them, so that everyone may see your progress.</w:t>
      </w:r>
      <w:r w:rsidR="001411CF">
        <w:rPr>
          <w:shd w:val="clear" w:color="auto" w:fill="FFFFFF"/>
        </w:rPr>
        <w:t xml:space="preserve"> </w:t>
      </w:r>
      <w:r w:rsidRPr="008B3769">
        <w:rPr>
          <w:rStyle w:val="text"/>
          <w:rFonts w:asciiTheme="minorHAnsi" w:hAnsiTheme="minorHAnsi" w:cstheme="minorHAnsi"/>
          <w:color w:val="0000FF"/>
          <w:shd w:val="clear" w:color="auto" w:fill="FFFFFF"/>
        </w:rPr>
        <w:t>Watch your life and doctrine closely. Persevere in them, because if you do, you will save both yourself and your hearers. (1 Timothy 4:15-16)</w:t>
      </w:r>
    </w:p>
    <w:p w14:paraId="748296B2" w14:textId="77728627" w:rsidR="008B3769" w:rsidRDefault="008B3769" w:rsidP="001411CF">
      <w:pPr>
        <w:pStyle w:val="Scripture"/>
        <w:rPr>
          <w:b/>
          <w:color w:val="000000" w:themeColor="text1"/>
        </w:rPr>
      </w:pPr>
    </w:p>
    <w:p w14:paraId="2EB1CAB8" w14:textId="534E7ED8" w:rsidR="008B3769" w:rsidRPr="008B3769" w:rsidRDefault="008B3769" w:rsidP="001411CF">
      <w:pPr>
        <w:pStyle w:val="Scripture"/>
        <w:rPr>
          <w:b/>
        </w:rPr>
      </w:pPr>
      <w:r w:rsidRPr="008B3769">
        <w:rPr>
          <w:shd w:val="clear" w:color="auto" w:fill="FFFFFF"/>
        </w:rPr>
        <w:t xml:space="preserve">For this </w:t>
      </w:r>
      <w:proofErr w:type="gramStart"/>
      <w:r w:rsidRPr="008B3769">
        <w:rPr>
          <w:shd w:val="clear" w:color="auto" w:fill="FFFFFF"/>
        </w:rPr>
        <w:t>reason</w:t>
      </w:r>
      <w:proofErr w:type="gramEnd"/>
      <w:r w:rsidRPr="008B3769">
        <w:rPr>
          <w:shd w:val="clear" w:color="auto" w:fill="FFFFFF"/>
        </w:rPr>
        <w:t xml:space="preserve"> I remind you to fan into flame the gift of God, which is in you through the laying on of my hands. (2 Timothy 1:6)</w:t>
      </w:r>
    </w:p>
    <w:p w14:paraId="3CF415D1" w14:textId="77777777" w:rsidR="00822B65" w:rsidRPr="00B34E17" w:rsidRDefault="00822B65" w:rsidP="00822B65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 w:rsidRPr="00B34E17">
        <w:rPr>
          <w:rFonts w:asciiTheme="minorHAnsi" w:hAnsiTheme="minorHAnsi" w:cstheme="minorHAnsi"/>
          <w:color w:val="000000" w:themeColor="text1"/>
        </w:rPr>
        <w:lastRenderedPageBreak/>
        <w:t>Have a dream so big that if God is not there, it will fail.</w:t>
      </w:r>
    </w:p>
    <w:p w14:paraId="7AF5C378" w14:textId="77777777" w:rsidR="00822B65" w:rsidRDefault="00822B65" w:rsidP="00822B65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158DCE9" w14:textId="37BC5B5F" w:rsidR="00822B65" w:rsidRPr="00822B65" w:rsidRDefault="00822B65" w:rsidP="00822B65">
      <w:pPr>
        <w:tabs>
          <w:tab w:val="left" w:pos="2400"/>
        </w:tabs>
        <w:jc w:val="both"/>
        <w:rPr>
          <w:rFonts w:asciiTheme="minorHAnsi" w:hAnsiTheme="minorHAnsi" w:cstheme="minorHAnsi"/>
          <w:color w:val="000000" w:themeColor="text1"/>
        </w:rPr>
      </w:pPr>
      <w:r w:rsidRPr="00822B65">
        <w:rPr>
          <w:rFonts w:asciiTheme="minorHAnsi" w:hAnsiTheme="minorHAnsi" w:cstheme="minorHAnsi"/>
          <w:color w:val="000000" w:themeColor="text1"/>
        </w:rPr>
        <w:t>If we have dreams so big, we will have stories to tell our children.</w:t>
      </w:r>
    </w:p>
    <w:p w14:paraId="48E67E66" w14:textId="018F3023" w:rsidR="0067008B" w:rsidRPr="00822B65" w:rsidRDefault="0067008B" w:rsidP="00896F87">
      <w:pPr>
        <w:tabs>
          <w:tab w:val="left" w:pos="2400"/>
        </w:tabs>
        <w:jc w:val="both"/>
      </w:pPr>
    </w:p>
    <w:p w14:paraId="6D3670F3" w14:textId="4F94BF2A" w:rsidR="00822B65" w:rsidRDefault="00822B65" w:rsidP="00896F87">
      <w:pPr>
        <w:tabs>
          <w:tab w:val="left" w:pos="2400"/>
        </w:tabs>
        <w:jc w:val="both"/>
      </w:pPr>
      <w:r>
        <w:t>We need to build up our young people to be strong in the Lord.</w:t>
      </w:r>
      <w:r w:rsidR="001411CF">
        <w:t xml:space="preserve"> </w:t>
      </w:r>
      <w:r>
        <w:t>Young people need us to cheer them on.</w:t>
      </w:r>
      <w:r w:rsidR="001411CF">
        <w:t xml:space="preserve"> </w:t>
      </w:r>
    </w:p>
    <w:p w14:paraId="08DFD104" w14:textId="3E875A43" w:rsidR="000A1AB7" w:rsidRDefault="000A1AB7" w:rsidP="00896F87">
      <w:pPr>
        <w:tabs>
          <w:tab w:val="left" w:pos="2400"/>
        </w:tabs>
        <w:jc w:val="both"/>
      </w:pPr>
    </w:p>
    <w:p w14:paraId="699E9979" w14:textId="3561FBF4" w:rsidR="000A1AB7" w:rsidRDefault="000A1AB7" w:rsidP="00896F87">
      <w:pPr>
        <w:tabs>
          <w:tab w:val="left" w:pos="2400"/>
        </w:tabs>
        <w:jc w:val="both"/>
      </w:pPr>
      <w:r>
        <w:t>We believe in a big God Who can do big things.</w:t>
      </w:r>
      <w:r w:rsidR="001411CF">
        <w:t xml:space="preserve"> </w:t>
      </w:r>
      <w:r w:rsidR="0037585F">
        <w:t xml:space="preserve">Be a fully devoted </w:t>
      </w:r>
      <w:proofErr w:type="spellStart"/>
      <w:r w:rsidR="0037585F">
        <w:t>NextGen-er</w:t>
      </w:r>
      <w:proofErr w:type="spellEnd"/>
      <w:r w:rsidR="0037585F">
        <w:t>.</w:t>
      </w:r>
      <w:r w:rsidR="001411CF">
        <w:t xml:space="preserve"> </w:t>
      </w:r>
      <w:r w:rsidR="0037585F">
        <w:t>For the older ones, let’s help them.</w:t>
      </w:r>
    </w:p>
    <w:p w14:paraId="1255D3D6" w14:textId="327DA3BB" w:rsidR="008B3769" w:rsidRDefault="008B3769" w:rsidP="00896F87">
      <w:pPr>
        <w:tabs>
          <w:tab w:val="left" w:pos="2400"/>
        </w:tabs>
        <w:jc w:val="both"/>
      </w:pPr>
    </w:p>
    <w:p w14:paraId="13F1C330" w14:textId="3A7310EE" w:rsidR="008B3769" w:rsidRPr="000F695F" w:rsidRDefault="008B3769" w:rsidP="008B3769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FFC000"/>
          <w:sz w:val="36"/>
          <w:szCs w:val="36"/>
        </w:rPr>
        <w:t>What</w:t>
      </w:r>
      <w:r w:rsidR="001411CF">
        <w:rPr>
          <w:rFonts w:asciiTheme="minorHAnsi" w:hAnsiTheme="minorHAnsi" w:cstheme="minorHAnsi"/>
          <w:b/>
          <w:color w:val="FFC00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is the Holy Spirit saying to you?</w:t>
      </w:r>
    </w:p>
    <w:p w14:paraId="18FF1B59" w14:textId="024F8A16" w:rsidR="008B3769" w:rsidRDefault="00052318" w:rsidP="00052318">
      <w:pPr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C46C4D6" wp14:editId="7B8CC17D">
            <wp:simplePos x="0" y="0"/>
            <wp:positionH relativeFrom="column">
              <wp:posOffset>1554867</wp:posOffset>
            </wp:positionH>
            <wp:positionV relativeFrom="paragraph">
              <wp:posOffset>105410</wp:posOffset>
            </wp:positionV>
            <wp:extent cx="2619375" cy="1743075"/>
            <wp:effectExtent l="0" t="0" r="9525" b="9525"/>
            <wp:wrapSquare wrapText="bothSides"/>
            <wp:docPr id="13" name="Picture 13" descr="C:\Users\Jeff\AppData\Local\Microsoft\Windows\INetCache\Content.MSO\921938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ff\AppData\Local\Microsoft\Windows\INetCache\Content.MSO\9219384E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84417" w14:textId="67FD7A73" w:rsidR="00896F87" w:rsidRDefault="00896F87" w:rsidP="00896F87">
      <w:pPr>
        <w:tabs>
          <w:tab w:val="left" w:pos="2400"/>
        </w:tabs>
        <w:jc w:val="both"/>
      </w:pPr>
      <w:r>
        <w:t xml:space="preserve"> </w:t>
      </w:r>
    </w:p>
    <w:p w14:paraId="1FE6E494" w14:textId="70F4C70C" w:rsidR="00665286" w:rsidRDefault="00665286" w:rsidP="00896F87">
      <w:pPr>
        <w:tabs>
          <w:tab w:val="left" w:pos="2400"/>
        </w:tabs>
        <w:jc w:val="both"/>
      </w:pPr>
    </w:p>
    <w:p w14:paraId="77DBD010" w14:textId="6B0D6CF7" w:rsidR="00665286" w:rsidRDefault="00665286" w:rsidP="00896F87">
      <w:pPr>
        <w:tabs>
          <w:tab w:val="left" w:pos="2400"/>
        </w:tabs>
        <w:jc w:val="both"/>
      </w:pPr>
    </w:p>
    <w:p w14:paraId="3CD6C172" w14:textId="77777777" w:rsidR="00CF3163" w:rsidRDefault="00CF3163" w:rsidP="00896F87">
      <w:pPr>
        <w:jc w:val="both"/>
        <w:rPr>
          <w:color w:val="000000" w:themeColor="text1"/>
          <w:sz w:val="20"/>
          <w:szCs w:val="20"/>
          <w:lang w:eastAsia="ar-SA"/>
        </w:rPr>
      </w:pPr>
    </w:p>
    <w:p w14:paraId="0346D485" w14:textId="0A383780" w:rsidR="00CF3163" w:rsidRDefault="00CF3163" w:rsidP="00896F87">
      <w:pPr>
        <w:jc w:val="both"/>
        <w:rPr>
          <w:color w:val="000000" w:themeColor="text1"/>
          <w:sz w:val="20"/>
          <w:szCs w:val="20"/>
          <w:lang w:eastAsia="ar-SA"/>
        </w:rPr>
      </w:pPr>
    </w:p>
    <w:p w14:paraId="37EA402A" w14:textId="18790FEF" w:rsidR="00CF3163" w:rsidRDefault="00CF3163" w:rsidP="00896F87">
      <w:pPr>
        <w:jc w:val="both"/>
        <w:rPr>
          <w:color w:val="000000" w:themeColor="text1"/>
          <w:sz w:val="20"/>
          <w:szCs w:val="20"/>
          <w:lang w:eastAsia="ar-SA"/>
        </w:rPr>
      </w:pPr>
    </w:p>
    <w:p w14:paraId="2C76B808" w14:textId="6176E121" w:rsidR="00CF3163" w:rsidRDefault="00CF3163" w:rsidP="00896F87">
      <w:pPr>
        <w:jc w:val="both"/>
        <w:rPr>
          <w:color w:val="000000" w:themeColor="text1"/>
          <w:sz w:val="20"/>
          <w:szCs w:val="20"/>
          <w:lang w:eastAsia="ar-SA"/>
        </w:rPr>
      </w:pPr>
    </w:p>
    <w:p w14:paraId="0571E695" w14:textId="41D9AD2C" w:rsidR="00CF3163" w:rsidRDefault="00CF3163" w:rsidP="00896F87">
      <w:pPr>
        <w:jc w:val="both"/>
        <w:rPr>
          <w:color w:val="000000" w:themeColor="text1"/>
          <w:sz w:val="20"/>
          <w:szCs w:val="20"/>
          <w:lang w:eastAsia="ar-SA"/>
        </w:rPr>
      </w:pPr>
    </w:p>
    <w:p w14:paraId="6AC6BBB6" w14:textId="3920DB7D" w:rsidR="00CF3163" w:rsidRDefault="00CF3163" w:rsidP="00896F87">
      <w:pPr>
        <w:jc w:val="both"/>
        <w:rPr>
          <w:color w:val="000000" w:themeColor="text1"/>
          <w:sz w:val="20"/>
          <w:szCs w:val="20"/>
          <w:lang w:eastAsia="ar-SA"/>
        </w:rPr>
      </w:pPr>
    </w:p>
    <w:p w14:paraId="71BB6013" w14:textId="3413D840" w:rsidR="00CF3163" w:rsidRDefault="00CF3163" w:rsidP="00896F87">
      <w:pPr>
        <w:jc w:val="both"/>
        <w:rPr>
          <w:color w:val="000000" w:themeColor="text1"/>
          <w:sz w:val="20"/>
          <w:szCs w:val="20"/>
          <w:lang w:eastAsia="ar-SA"/>
        </w:rPr>
      </w:pPr>
    </w:p>
    <w:p w14:paraId="11EE222F" w14:textId="4C1200BB" w:rsidR="00CF3163" w:rsidRDefault="00CF3163" w:rsidP="00896F87">
      <w:pPr>
        <w:jc w:val="both"/>
        <w:rPr>
          <w:color w:val="000000" w:themeColor="text1"/>
          <w:sz w:val="20"/>
          <w:szCs w:val="20"/>
          <w:lang w:eastAsia="ar-SA"/>
        </w:rPr>
      </w:pPr>
    </w:p>
    <w:p w14:paraId="751F738E" w14:textId="7C3BD953" w:rsidR="00B11581" w:rsidRDefault="00052318" w:rsidP="00052318">
      <w:pPr>
        <w:jc w:val="center"/>
        <w:rPr>
          <w:color w:val="000000" w:themeColor="text1"/>
          <w:sz w:val="20"/>
          <w:szCs w:val="20"/>
          <w:lang w:eastAsia="ar-SA"/>
        </w:rPr>
      </w:pPr>
      <w:r w:rsidRPr="00052318">
        <w:rPr>
          <w:color w:val="000000" w:themeColor="text1"/>
          <w:sz w:val="20"/>
          <w:szCs w:val="20"/>
          <w:lang w:eastAsia="ar-SA"/>
        </w:rPr>
        <w:drawing>
          <wp:inline distT="0" distB="0" distL="0" distR="0" wp14:anchorId="6FC41692" wp14:editId="28377318">
            <wp:extent cx="4221678" cy="14925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3373" cy="150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D3D7D" w14:textId="77777777" w:rsidR="005C350D" w:rsidRDefault="005C350D" w:rsidP="00052318">
      <w:pPr>
        <w:jc w:val="center"/>
        <w:rPr>
          <w:color w:val="000000" w:themeColor="text1"/>
          <w:sz w:val="20"/>
          <w:szCs w:val="20"/>
          <w:lang w:eastAsia="ar-SA"/>
        </w:rPr>
      </w:pPr>
    </w:p>
    <w:p w14:paraId="06F3F883" w14:textId="7F27DAF8" w:rsidR="000B3655" w:rsidRPr="00616BE2" w:rsidRDefault="00616BE2" w:rsidP="00896F87">
      <w:pPr>
        <w:jc w:val="both"/>
        <w:rPr>
          <w:color w:val="000000" w:themeColor="text1"/>
          <w:sz w:val="20"/>
          <w:szCs w:val="20"/>
          <w:lang w:eastAsia="ar-SA"/>
        </w:rPr>
      </w:pPr>
      <w:r>
        <w:rPr>
          <w:color w:val="000000" w:themeColor="text1"/>
          <w:sz w:val="20"/>
          <w:szCs w:val="20"/>
          <w:lang w:eastAsia="ar-SA"/>
        </w:rPr>
        <w:t xml:space="preserve">Sermon summary by </w:t>
      </w:r>
      <w:r w:rsidR="001D746A">
        <w:rPr>
          <w:color w:val="000000" w:themeColor="text1"/>
          <w:sz w:val="20"/>
          <w:szCs w:val="20"/>
          <w:lang w:eastAsia="ar-SA"/>
        </w:rPr>
        <w:t>May</w:t>
      </w:r>
    </w:p>
    <w:sectPr w:rsidR="000B3655" w:rsidRPr="00616BE2" w:rsidSect="004C5FF3">
      <w:footerReference w:type="default" r:id="rId18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EA06" w14:textId="77777777" w:rsidR="004D0BF4" w:rsidRDefault="004D0BF4">
      <w:r>
        <w:separator/>
      </w:r>
    </w:p>
  </w:endnote>
  <w:endnote w:type="continuationSeparator" w:id="0">
    <w:p w14:paraId="71400556" w14:textId="77777777" w:rsidR="004D0BF4" w:rsidRDefault="004D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Malgun Gothic Semilight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Batang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8EE9" w14:textId="0218EBE2" w:rsidR="00CE262A" w:rsidRDefault="00CE262A">
    <w:pPr>
      <w:pStyle w:val="ParaAttribute0"/>
      <w:tabs>
        <w:tab w:val="left" w:pos="3523"/>
        <w:tab w:val="right" w:pos="9026"/>
      </w:tabs>
      <w:jc w:val="left"/>
      <w:rPr>
        <w:rFonts w:hAnsi="Calibri"/>
        <w:sz w:val="24"/>
        <w:szCs w:val="24"/>
      </w:rPr>
    </w:pPr>
    <w:r>
      <w:rPr>
        <w:rFonts w:ascii="Calibri" w:hAnsi="Calibri"/>
        <w:i/>
        <w:noProof/>
        <w:sz w:val="22"/>
        <w:szCs w:val="22"/>
        <w:lang w:val="en-MY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C22FC" wp14:editId="6B78F55C">
              <wp:simplePos x="0" y="0"/>
              <wp:positionH relativeFrom="margin">
                <wp:align>left</wp:align>
              </wp:positionH>
              <wp:positionV relativeFrom="paragraph">
                <wp:posOffset>31115</wp:posOffset>
              </wp:positionV>
              <wp:extent cx="5029200" cy="571500"/>
              <wp:effectExtent l="9525" t="12065" r="9525" b="1651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80808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7EF80" w14:textId="77777777" w:rsidR="00CE262A" w:rsidRDefault="00CE262A" w:rsidP="003E2988">
                          <w:pPr>
                            <w:pStyle w:val="ParaAttribute2"/>
                            <w:rPr>
                              <w:rFonts w:ascii="Helvetica" w:hAnsi="Helvetica"/>
                              <w:color w:val="444444"/>
                              <w:sz w:val="18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Past issues at </w:t>
                          </w:r>
                          <w:hyperlink r:id="rId1" w:history="1">
                            <w:r w:rsidRPr="00442A84">
                              <w:rPr>
                                <w:rStyle w:val="Hyperlink"/>
                                <w:rFonts w:ascii="Helvetica" w:hAnsi="Helvetica"/>
                                <w:sz w:val="18"/>
                              </w:rPr>
                              <w:t>https://goo.gl/8AMWJ9</w:t>
                            </w:r>
                          </w:hyperlink>
                        </w:p>
                        <w:p w14:paraId="4B8BEA79" w14:textId="77777777" w:rsidR="00CE262A" w:rsidRDefault="00CE262A" w:rsidP="003E2988">
                          <w:pPr>
                            <w:pStyle w:val="ParaAttribute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Subscribe by clicking </w:t>
                          </w:r>
                          <w:hyperlink r:id="rId2" w:tgtFrame="_blank" w:history="1">
                            <w:r w:rsidRPr="003E2988">
                              <w:rPr>
                                <w:rStyle w:val="Hyperlink"/>
                                <w:rFonts w:ascii="Helvetica" w:hAnsi="Helvetica"/>
                                <w:color w:val="3466CC"/>
                                <w:sz w:val="18"/>
                                <w:bdr w:val="none" w:sz="0" w:space="0" w:color="auto" w:frame="1"/>
                                <w:shd w:val="clear" w:color="auto" w:fill="FCFCFC"/>
                              </w:rPr>
                              <w:t>https://tinyletter.com/Loong</w:t>
                            </w:r>
                          </w:hyperlink>
                          <w:r>
                            <w:rPr>
                              <w:rFonts w:ascii="Helvetica" w:hAnsi="Helvetica"/>
                              <w:color w:val="555555"/>
                              <w:bdr w:val="none" w:sz="0" w:space="0" w:color="auto" w:frame="1"/>
                              <w:shd w:val="clear" w:color="auto" w:fill="FCFCFC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C22F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2.45pt;width:396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" strokecolor="gray" strokeweight="1.5pt">
              <v:stroke dashstyle="dash"/>
              <v:path arrowok="t"/>
              <v:textbox>
                <w:txbxContent>
                  <w:p w14:paraId="5F57EF80" w14:textId="77777777" w:rsidR="00CE262A" w:rsidRDefault="00CE262A" w:rsidP="003E2988">
                    <w:pPr>
                      <w:pStyle w:val="ParaAttribute2"/>
                      <w:rPr>
                        <w:rFonts w:ascii="Helvetica" w:hAnsi="Helvetica"/>
                        <w:color w:val="444444"/>
                        <w:sz w:val="18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Past issues at </w:t>
                    </w:r>
                    <w:hyperlink r:id="rId3" w:history="1">
                      <w:r w:rsidRPr="00442A84">
                        <w:rPr>
                          <w:rStyle w:val="Hyperlink"/>
                          <w:rFonts w:ascii="Helvetica" w:hAnsi="Helvetica"/>
                          <w:sz w:val="18"/>
                        </w:rPr>
                        <w:t>https://goo.gl/8AMWJ9</w:t>
                      </w:r>
                    </w:hyperlink>
                  </w:p>
                  <w:p w14:paraId="4B8BEA79" w14:textId="77777777" w:rsidR="00CE262A" w:rsidRDefault="00CE262A" w:rsidP="003E2988">
                    <w:pPr>
                      <w:pStyle w:val="ParaAttribute2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Subscribe by clicking </w:t>
                    </w:r>
                    <w:hyperlink r:id="rId4" w:tgtFrame="_blank" w:history="1">
                      <w:r w:rsidRPr="003E2988">
                        <w:rPr>
                          <w:rStyle w:val="Hyperlink"/>
                          <w:rFonts w:ascii="Helvetica" w:hAnsi="Helvetica"/>
                          <w:color w:val="3466CC"/>
                          <w:sz w:val="18"/>
                          <w:bdr w:val="none" w:sz="0" w:space="0" w:color="auto" w:frame="1"/>
                          <w:shd w:val="clear" w:color="auto" w:fill="FCFCFC"/>
                        </w:rPr>
                        <w:t>https://tinyletter.com/Loong</w:t>
                      </w:r>
                    </w:hyperlink>
                    <w:r>
                      <w:rPr>
                        <w:rFonts w:ascii="Helvetica" w:hAnsi="Helvetica"/>
                        <w:color w:val="555555"/>
                        <w:bdr w:val="none" w:sz="0" w:space="0" w:color="auto" w:frame="1"/>
                        <w:shd w:val="clear" w:color="auto" w:fill="FCFCFC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CharAttribute9"/>
        <w:sz w:val="22"/>
        <w:szCs w:val="22"/>
      </w:rPr>
      <w:tab/>
    </w:r>
    <w:r>
      <w:rPr>
        <w:rStyle w:val="CharAttribute9"/>
        <w:sz w:val="22"/>
        <w:szCs w:val="22"/>
      </w:rPr>
      <w:tab/>
    </w:r>
    <w:r>
      <w:rPr>
        <w:rStyle w:val="CharAttribute9"/>
        <w:sz w:val="22"/>
        <w:szCs w:val="22"/>
      </w:rP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 w:rsidR="00935D83" w:rsidRPr="00935D83">
      <w:rPr>
        <w:rFonts w:hAnsi="Calibri"/>
        <w:noProof/>
        <w:sz w:val="22"/>
        <w:szCs w:val="22"/>
      </w:rPr>
      <w:t>3</w:t>
    </w:r>
    <w:r>
      <w:rPr>
        <w:rFonts w:hAnsi="Calibri"/>
        <w:sz w:val="22"/>
        <w:szCs w:val="22"/>
      </w:rPr>
      <w:fldChar w:fldCharType="end"/>
    </w:r>
    <w:r>
      <w:rPr>
        <w:rStyle w:val="CharAttribute9"/>
        <w:sz w:val="22"/>
        <w:szCs w:val="22"/>
      </w:rPr>
      <w:t xml:space="preserve"> of </w:t>
    </w:r>
    <w:r>
      <w:rPr>
        <w:rFonts w:hAnsi="Calibri"/>
        <w:noProof/>
        <w:sz w:val="22"/>
        <w:szCs w:val="22"/>
      </w:rPr>
      <w:fldChar w:fldCharType="begin"/>
    </w:r>
    <w:r>
      <w:rPr>
        <w:rFonts w:hAnsi="Calibri"/>
        <w:noProof/>
        <w:sz w:val="22"/>
        <w:szCs w:val="22"/>
      </w:rPr>
      <w:instrText>NUMPAGES  \* MERGEFORMAT</w:instrText>
    </w:r>
    <w:r>
      <w:rPr>
        <w:rFonts w:hAnsi="Calibri"/>
        <w:noProof/>
        <w:sz w:val="22"/>
        <w:szCs w:val="22"/>
      </w:rPr>
      <w:fldChar w:fldCharType="separate"/>
    </w:r>
    <w:r w:rsidR="00935D83">
      <w:rPr>
        <w:rFonts w:hAnsi="Calibri"/>
        <w:noProof/>
        <w:sz w:val="22"/>
        <w:szCs w:val="22"/>
      </w:rPr>
      <w:t>4</w:t>
    </w:r>
    <w:r>
      <w:rPr>
        <w:rFonts w:hAnsi="Calibri"/>
        <w:noProof/>
        <w:sz w:val="22"/>
        <w:szCs w:val="22"/>
      </w:rPr>
      <w:fldChar w:fldCharType="end"/>
    </w:r>
  </w:p>
  <w:p w14:paraId="7A695CBA" w14:textId="77777777" w:rsidR="00CE262A" w:rsidRDefault="00CE262A">
    <w:pPr>
      <w:pStyle w:val="Footer"/>
      <w:spacing w:line="100" w:lineRule="atLeast"/>
      <w:ind w:right="110"/>
      <w:rPr>
        <w:sz w:val="24"/>
        <w:szCs w:val="24"/>
      </w:rPr>
    </w:pPr>
  </w:p>
  <w:p w14:paraId="371754D7" w14:textId="77777777" w:rsidR="00CE262A" w:rsidRDefault="00CE262A" w:rsidP="003E2988">
    <w:pPr>
      <w:pStyle w:val="Footer"/>
      <w:tabs>
        <w:tab w:val="left" w:pos="3048"/>
      </w:tabs>
      <w:spacing w:line="100" w:lineRule="atLeast"/>
      <w:ind w:right="110"/>
      <w:rPr>
        <w:color w:val="FF0000"/>
        <w:sz w:val="24"/>
        <w:szCs w:val="24"/>
      </w:rPr>
    </w:pPr>
    <w:r>
      <w:rPr>
        <w:color w:val="FF0000"/>
        <w:sz w:val="24"/>
        <w:szCs w:val="24"/>
      </w:rPr>
      <w:tab/>
    </w:r>
    <w:r>
      <w:rPr>
        <w:color w:val="FF0000"/>
        <w:sz w:val="24"/>
        <w:szCs w:val="24"/>
      </w:rPr>
      <w:tab/>
    </w:r>
  </w:p>
  <w:p w14:paraId="151E8CF5" w14:textId="77777777" w:rsidR="00CE262A" w:rsidRDefault="00CE262A">
    <w:pPr>
      <w:pStyle w:val="Footer"/>
      <w:spacing w:line="100" w:lineRule="atLeast"/>
    </w:pPr>
  </w:p>
  <w:p w14:paraId="5012461B" w14:textId="77777777" w:rsidR="00CE262A" w:rsidRDefault="00CE262A">
    <w:pPr>
      <w:pStyle w:val="Footer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F91E" w14:textId="77777777" w:rsidR="004D0BF4" w:rsidRDefault="004D0BF4">
      <w:r>
        <w:separator/>
      </w:r>
    </w:p>
  </w:footnote>
  <w:footnote w:type="continuationSeparator" w:id="0">
    <w:p w14:paraId="7751C7DC" w14:textId="77777777" w:rsidR="004D0BF4" w:rsidRDefault="004D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C2D"/>
    <w:multiLevelType w:val="hybridMultilevel"/>
    <w:tmpl w:val="75E2BEF0"/>
    <w:lvl w:ilvl="0" w:tplc="D6225CA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72" w:hanging="360"/>
      </w:pPr>
    </w:lvl>
    <w:lvl w:ilvl="2" w:tplc="4409001B" w:tentative="1">
      <w:start w:val="1"/>
      <w:numFmt w:val="lowerRoman"/>
      <w:lvlText w:val="%3."/>
      <w:lvlJc w:val="right"/>
      <w:pPr>
        <w:ind w:left="2592" w:hanging="180"/>
      </w:pPr>
    </w:lvl>
    <w:lvl w:ilvl="3" w:tplc="4409000F" w:tentative="1">
      <w:start w:val="1"/>
      <w:numFmt w:val="decimal"/>
      <w:lvlText w:val="%4."/>
      <w:lvlJc w:val="left"/>
      <w:pPr>
        <w:ind w:left="3312" w:hanging="360"/>
      </w:pPr>
    </w:lvl>
    <w:lvl w:ilvl="4" w:tplc="44090019" w:tentative="1">
      <w:start w:val="1"/>
      <w:numFmt w:val="lowerLetter"/>
      <w:lvlText w:val="%5."/>
      <w:lvlJc w:val="left"/>
      <w:pPr>
        <w:ind w:left="4032" w:hanging="360"/>
      </w:pPr>
    </w:lvl>
    <w:lvl w:ilvl="5" w:tplc="4409001B" w:tentative="1">
      <w:start w:val="1"/>
      <w:numFmt w:val="lowerRoman"/>
      <w:lvlText w:val="%6."/>
      <w:lvlJc w:val="right"/>
      <w:pPr>
        <w:ind w:left="4752" w:hanging="180"/>
      </w:pPr>
    </w:lvl>
    <w:lvl w:ilvl="6" w:tplc="4409000F" w:tentative="1">
      <w:start w:val="1"/>
      <w:numFmt w:val="decimal"/>
      <w:lvlText w:val="%7."/>
      <w:lvlJc w:val="left"/>
      <w:pPr>
        <w:ind w:left="5472" w:hanging="360"/>
      </w:pPr>
    </w:lvl>
    <w:lvl w:ilvl="7" w:tplc="44090019" w:tentative="1">
      <w:start w:val="1"/>
      <w:numFmt w:val="lowerLetter"/>
      <w:lvlText w:val="%8."/>
      <w:lvlJc w:val="left"/>
      <w:pPr>
        <w:ind w:left="6192" w:hanging="360"/>
      </w:pPr>
    </w:lvl>
    <w:lvl w:ilvl="8" w:tplc="4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A811571"/>
    <w:multiLevelType w:val="hybridMultilevel"/>
    <w:tmpl w:val="7EEA4264"/>
    <w:lvl w:ilvl="0" w:tplc="4B1CD59C">
      <w:start w:val="3"/>
      <w:numFmt w:val="bullet"/>
      <w:lvlText w:val="-"/>
      <w:lvlJc w:val="left"/>
      <w:pPr>
        <w:ind w:left="720" w:hanging="360"/>
      </w:pPr>
      <w:rPr>
        <w:rFonts w:ascii="Berlin Sans FB Demi" w:eastAsia="Calibri" w:hAnsi="Berlin Sans FB Dem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0F6D"/>
    <w:multiLevelType w:val="hybridMultilevel"/>
    <w:tmpl w:val="3C52704C"/>
    <w:lvl w:ilvl="0" w:tplc="0BBA1F54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12" w:hanging="360"/>
      </w:pPr>
    </w:lvl>
    <w:lvl w:ilvl="2" w:tplc="4409001B" w:tentative="1">
      <w:start w:val="1"/>
      <w:numFmt w:val="lowerRoman"/>
      <w:lvlText w:val="%3."/>
      <w:lvlJc w:val="right"/>
      <w:pPr>
        <w:ind w:left="2232" w:hanging="180"/>
      </w:pPr>
    </w:lvl>
    <w:lvl w:ilvl="3" w:tplc="4409000F" w:tentative="1">
      <w:start w:val="1"/>
      <w:numFmt w:val="decimal"/>
      <w:lvlText w:val="%4."/>
      <w:lvlJc w:val="left"/>
      <w:pPr>
        <w:ind w:left="2952" w:hanging="360"/>
      </w:pPr>
    </w:lvl>
    <w:lvl w:ilvl="4" w:tplc="44090019" w:tentative="1">
      <w:start w:val="1"/>
      <w:numFmt w:val="lowerLetter"/>
      <w:lvlText w:val="%5."/>
      <w:lvlJc w:val="left"/>
      <w:pPr>
        <w:ind w:left="3672" w:hanging="360"/>
      </w:pPr>
    </w:lvl>
    <w:lvl w:ilvl="5" w:tplc="4409001B" w:tentative="1">
      <w:start w:val="1"/>
      <w:numFmt w:val="lowerRoman"/>
      <w:lvlText w:val="%6."/>
      <w:lvlJc w:val="right"/>
      <w:pPr>
        <w:ind w:left="4392" w:hanging="180"/>
      </w:pPr>
    </w:lvl>
    <w:lvl w:ilvl="6" w:tplc="4409000F" w:tentative="1">
      <w:start w:val="1"/>
      <w:numFmt w:val="decimal"/>
      <w:lvlText w:val="%7."/>
      <w:lvlJc w:val="left"/>
      <w:pPr>
        <w:ind w:left="5112" w:hanging="360"/>
      </w:pPr>
    </w:lvl>
    <w:lvl w:ilvl="7" w:tplc="44090019" w:tentative="1">
      <w:start w:val="1"/>
      <w:numFmt w:val="lowerLetter"/>
      <w:lvlText w:val="%8."/>
      <w:lvlJc w:val="left"/>
      <w:pPr>
        <w:ind w:left="5832" w:hanging="360"/>
      </w:pPr>
    </w:lvl>
    <w:lvl w:ilvl="8" w:tplc="4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2606BB3"/>
    <w:multiLevelType w:val="hybridMultilevel"/>
    <w:tmpl w:val="ED80D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30984"/>
    <w:multiLevelType w:val="hybridMultilevel"/>
    <w:tmpl w:val="9A3A535C"/>
    <w:lvl w:ilvl="0" w:tplc="05922D48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10A132A"/>
    <w:multiLevelType w:val="hybridMultilevel"/>
    <w:tmpl w:val="95BA8AC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590A"/>
    <w:multiLevelType w:val="hybridMultilevel"/>
    <w:tmpl w:val="56345CF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44A"/>
    <w:multiLevelType w:val="hybridMultilevel"/>
    <w:tmpl w:val="29D09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278E7"/>
    <w:multiLevelType w:val="hybridMultilevel"/>
    <w:tmpl w:val="1A381C6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C75BB"/>
    <w:multiLevelType w:val="hybridMultilevel"/>
    <w:tmpl w:val="1DA6DC70"/>
    <w:lvl w:ilvl="0" w:tplc="3DB6DA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A8F4585"/>
    <w:multiLevelType w:val="hybridMultilevel"/>
    <w:tmpl w:val="720821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4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B1911"/>
    <w:multiLevelType w:val="hybridMultilevel"/>
    <w:tmpl w:val="8F72A8B2"/>
    <w:lvl w:ilvl="0" w:tplc="D6225C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F4DB4"/>
    <w:multiLevelType w:val="hybridMultilevel"/>
    <w:tmpl w:val="B434E3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4AFF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82EA5"/>
    <w:multiLevelType w:val="hybridMultilevel"/>
    <w:tmpl w:val="79DC6C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6669"/>
    <w:multiLevelType w:val="hybridMultilevel"/>
    <w:tmpl w:val="02B2B2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799B"/>
    <w:multiLevelType w:val="hybridMultilevel"/>
    <w:tmpl w:val="19B6E2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81971"/>
    <w:multiLevelType w:val="hybridMultilevel"/>
    <w:tmpl w:val="89BC7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B59F"/>
    <w:multiLevelType w:val="multilevel"/>
    <w:tmpl w:val="59F4B59F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8B75E8"/>
    <w:multiLevelType w:val="hybridMultilevel"/>
    <w:tmpl w:val="B1AED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CC83240">
      <w:start w:val="1"/>
      <w:numFmt w:val="lowerRoman"/>
      <w:lvlText w:val="%3)"/>
      <w:lvlJc w:val="left"/>
      <w:pPr>
        <w:ind w:left="2340" w:hanging="720"/>
      </w:pPr>
      <w:rPr>
        <w:rFonts w:hint="default"/>
        <w:sz w:val="22"/>
      </w:rPr>
    </w:lvl>
    <w:lvl w:ilvl="3" w:tplc="9FBA28A6">
      <w:start w:val="2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B9B4CED0">
      <w:start w:val="1"/>
      <w:numFmt w:val="bullet"/>
      <w:lvlText w:val=""/>
      <w:lvlJc w:val="left"/>
      <w:pPr>
        <w:ind w:left="3240" w:hanging="360"/>
      </w:pPr>
      <w:rPr>
        <w:rFonts w:ascii="Wingdings" w:eastAsia="Calibri" w:hAnsi="Wingdings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066E4"/>
    <w:multiLevelType w:val="hybridMultilevel"/>
    <w:tmpl w:val="8A2406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B71B9"/>
    <w:multiLevelType w:val="hybridMultilevel"/>
    <w:tmpl w:val="3EEA0DE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94806"/>
    <w:multiLevelType w:val="hybridMultilevel"/>
    <w:tmpl w:val="6EF65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78D0"/>
    <w:multiLevelType w:val="hybridMultilevel"/>
    <w:tmpl w:val="B95CAE5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19"/>
  </w:num>
  <w:num w:numId="14">
    <w:abstractNumId w:val="10"/>
  </w:num>
  <w:num w:numId="15">
    <w:abstractNumId w:val="7"/>
  </w:num>
  <w:num w:numId="16">
    <w:abstractNumId w:val="5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2"/>
  </w:num>
  <w:num w:numId="22">
    <w:abstractNumId w:val="14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DB"/>
    <w:rsid w:val="000030CB"/>
    <w:rsid w:val="000055B9"/>
    <w:rsid w:val="00010801"/>
    <w:rsid w:val="0002109A"/>
    <w:rsid w:val="00023BB4"/>
    <w:rsid w:val="00024455"/>
    <w:rsid w:val="000268BE"/>
    <w:rsid w:val="000335D6"/>
    <w:rsid w:val="00035F49"/>
    <w:rsid w:val="00042964"/>
    <w:rsid w:val="00052318"/>
    <w:rsid w:val="0005266B"/>
    <w:rsid w:val="00052A11"/>
    <w:rsid w:val="000551C5"/>
    <w:rsid w:val="00060AF1"/>
    <w:rsid w:val="00080736"/>
    <w:rsid w:val="00080CB5"/>
    <w:rsid w:val="00083A72"/>
    <w:rsid w:val="00083FB4"/>
    <w:rsid w:val="00094CDC"/>
    <w:rsid w:val="000A1AB7"/>
    <w:rsid w:val="000A4204"/>
    <w:rsid w:val="000A5D67"/>
    <w:rsid w:val="000B3655"/>
    <w:rsid w:val="000C40BF"/>
    <w:rsid w:val="000E0381"/>
    <w:rsid w:val="000F53F3"/>
    <w:rsid w:val="000F695F"/>
    <w:rsid w:val="0011140E"/>
    <w:rsid w:val="00121866"/>
    <w:rsid w:val="00123DDE"/>
    <w:rsid w:val="00126311"/>
    <w:rsid w:val="00136D21"/>
    <w:rsid w:val="001401AA"/>
    <w:rsid w:val="001411CF"/>
    <w:rsid w:val="00141BD0"/>
    <w:rsid w:val="00141C5F"/>
    <w:rsid w:val="00142A76"/>
    <w:rsid w:val="001440B2"/>
    <w:rsid w:val="001471B4"/>
    <w:rsid w:val="00167451"/>
    <w:rsid w:val="00172633"/>
    <w:rsid w:val="00172F6E"/>
    <w:rsid w:val="0018146D"/>
    <w:rsid w:val="00187D1B"/>
    <w:rsid w:val="00191D41"/>
    <w:rsid w:val="00195C2C"/>
    <w:rsid w:val="00197DDE"/>
    <w:rsid w:val="001A0E3B"/>
    <w:rsid w:val="001A27AA"/>
    <w:rsid w:val="001A79E3"/>
    <w:rsid w:val="001B4CD5"/>
    <w:rsid w:val="001B599C"/>
    <w:rsid w:val="001B6915"/>
    <w:rsid w:val="001C2A7A"/>
    <w:rsid w:val="001D746A"/>
    <w:rsid w:val="00215440"/>
    <w:rsid w:val="00217B42"/>
    <w:rsid w:val="002222E9"/>
    <w:rsid w:val="002239C9"/>
    <w:rsid w:val="00235646"/>
    <w:rsid w:val="00241C76"/>
    <w:rsid w:val="002461ED"/>
    <w:rsid w:val="002577B9"/>
    <w:rsid w:val="00260A43"/>
    <w:rsid w:val="002639AE"/>
    <w:rsid w:val="00265883"/>
    <w:rsid w:val="0027771A"/>
    <w:rsid w:val="00283A84"/>
    <w:rsid w:val="00287C0F"/>
    <w:rsid w:val="002940FD"/>
    <w:rsid w:val="002B2D6F"/>
    <w:rsid w:val="002B45DA"/>
    <w:rsid w:val="002B6862"/>
    <w:rsid w:val="002B6DBF"/>
    <w:rsid w:val="002F0A3C"/>
    <w:rsid w:val="002F29F2"/>
    <w:rsid w:val="0030685E"/>
    <w:rsid w:val="00315025"/>
    <w:rsid w:val="00324177"/>
    <w:rsid w:val="00347EA4"/>
    <w:rsid w:val="003655FD"/>
    <w:rsid w:val="00371F75"/>
    <w:rsid w:val="0037585F"/>
    <w:rsid w:val="00392ADC"/>
    <w:rsid w:val="00395425"/>
    <w:rsid w:val="00395559"/>
    <w:rsid w:val="003A4802"/>
    <w:rsid w:val="003B02A2"/>
    <w:rsid w:val="003B06BF"/>
    <w:rsid w:val="003B114B"/>
    <w:rsid w:val="003C455B"/>
    <w:rsid w:val="003D375E"/>
    <w:rsid w:val="003D78DF"/>
    <w:rsid w:val="003E2988"/>
    <w:rsid w:val="003E444B"/>
    <w:rsid w:val="004002EE"/>
    <w:rsid w:val="00404895"/>
    <w:rsid w:val="00416C85"/>
    <w:rsid w:val="00420027"/>
    <w:rsid w:val="0042061A"/>
    <w:rsid w:val="0042733B"/>
    <w:rsid w:val="00434CA0"/>
    <w:rsid w:val="00452517"/>
    <w:rsid w:val="004546EA"/>
    <w:rsid w:val="00454C42"/>
    <w:rsid w:val="00455E30"/>
    <w:rsid w:val="00456CFB"/>
    <w:rsid w:val="00457EA9"/>
    <w:rsid w:val="0046708F"/>
    <w:rsid w:val="00471A2F"/>
    <w:rsid w:val="0048609A"/>
    <w:rsid w:val="004B0E22"/>
    <w:rsid w:val="004B6EAA"/>
    <w:rsid w:val="004C1C5B"/>
    <w:rsid w:val="004C5FF3"/>
    <w:rsid w:val="004D0BF4"/>
    <w:rsid w:val="004D3BD4"/>
    <w:rsid w:val="004E64A9"/>
    <w:rsid w:val="004E6B04"/>
    <w:rsid w:val="004F31D1"/>
    <w:rsid w:val="00503123"/>
    <w:rsid w:val="00506139"/>
    <w:rsid w:val="00506EB0"/>
    <w:rsid w:val="005136A5"/>
    <w:rsid w:val="00515374"/>
    <w:rsid w:val="005227B9"/>
    <w:rsid w:val="00527B27"/>
    <w:rsid w:val="00545786"/>
    <w:rsid w:val="00550752"/>
    <w:rsid w:val="00555CA8"/>
    <w:rsid w:val="00562DD3"/>
    <w:rsid w:val="0056686A"/>
    <w:rsid w:val="00567ED5"/>
    <w:rsid w:val="005716F9"/>
    <w:rsid w:val="005808FF"/>
    <w:rsid w:val="00593B3B"/>
    <w:rsid w:val="00593BD3"/>
    <w:rsid w:val="0059427D"/>
    <w:rsid w:val="00594779"/>
    <w:rsid w:val="005B42DD"/>
    <w:rsid w:val="005B42E1"/>
    <w:rsid w:val="005B573A"/>
    <w:rsid w:val="005C2060"/>
    <w:rsid w:val="005C350D"/>
    <w:rsid w:val="005D0F3C"/>
    <w:rsid w:val="005E0BB4"/>
    <w:rsid w:val="005F09F7"/>
    <w:rsid w:val="00601FB7"/>
    <w:rsid w:val="0061616E"/>
    <w:rsid w:val="00616BE2"/>
    <w:rsid w:val="006213CE"/>
    <w:rsid w:val="00624640"/>
    <w:rsid w:val="00630A81"/>
    <w:rsid w:val="00642B11"/>
    <w:rsid w:val="006618BD"/>
    <w:rsid w:val="00661A3D"/>
    <w:rsid w:val="00665286"/>
    <w:rsid w:val="0067008B"/>
    <w:rsid w:val="00671CE9"/>
    <w:rsid w:val="006720A2"/>
    <w:rsid w:val="0069240E"/>
    <w:rsid w:val="006A1708"/>
    <w:rsid w:val="006A4E71"/>
    <w:rsid w:val="006A7BBE"/>
    <w:rsid w:val="006B1254"/>
    <w:rsid w:val="006B1663"/>
    <w:rsid w:val="006B18F0"/>
    <w:rsid w:val="006C0DAB"/>
    <w:rsid w:val="006C1DDD"/>
    <w:rsid w:val="006D329C"/>
    <w:rsid w:val="006D4076"/>
    <w:rsid w:val="006F0709"/>
    <w:rsid w:val="00706B7E"/>
    <w:rsid w:val="00715971"/>
    <w:rsid w:val="00721EC1"/>
    <w:rsid w:val="00722546"/>
    <w:rsid w:val="00744B25"/>
    <w:rsid w:val="00754130"/>
    <w:rsid w:val="00754E6A"/>
    <w:rsid w:val="00761C19"/>
    <w:rsid w:val="007620A9"/>
    <w:rsid w:val="007625BF"/>
    <w:rsid w:val="00777A9A"/>
    <w:rsid w:val="00782F19"/>
    <w:rsid w:val="007878EE"/>
    <w:rsid w:val="007B0112"/>
    <w:rsid w:val="007B324C"/>
    <w:rsid w:val="007D0AA1"/>
    <w:rsid w:val="007D29D2"/>
    <w:rsid w:val="007D39CB"/>
    <w:rsid w:val="007F65E9"/>
    <w:rsid w:val="007F702B"/>
    <w:rsid w:val="007F7C4A"/>
    <w:rsid w:val="008000B2"/>
    <w:rsid w:val="00807A8B"/>
    <w:rsid w:val="00817608"/>
    <w:rsid w:val="00822519"/>
    <w:rsid w:val="00822B65"/>
    <w:rsid w:val="00823307"/>
    <w:rsid w:val="00826A35"/>
    <w:rsid w:val="00830EAC"/>
    <w:rsid w:val="0083336C"/>
    <w:rsid w:val="00833FD2"/>
    <w:rsid w:val="0085051D"/>
    <w:rsid w:val="00852439"/>
    <w:rsid w:val="0086242B"/>
    <w:rsid w:val="008644CD"/>
    <w:rsid w:val="008709EF"/>
    <w:rsid w:val="00871F65"/>
    <w:rsid w:val="008832AC"/>
    <w:rsid w:val="00896F87"/>
    <w:rsid w:val="008A2110"/>
    <w:rsid w:val="008B3769"/>
    <w:rsid w:val="008B6057"/>
    <w:rsid w:val="008C057A"/>
    <w:rsid w:val="008D03A2"/>
    <w:rsid w:val="008D5E96"/>
    <w:rsid w:val="008D73F5"/>
    <w:rsid w:val="008E1DCE"/>
    <w:rsid w:val="008E1F78"/>
    <w:rsid w:val="008E421E"/>
    <w:rsid w:val="008E7CBA"/>
    <w:rsid w:val="009000CA"/>
    <w:rsid w:val="00901EFD"/>
    <w:rsid w:val="009061C9"/>
    <w:rsid w:val="009067F6"/>
    <w:rsid w:val="009145DC"/>
    <w:rsid w:val="0093109F"/>
    <w:rsid w:val="00933769"/>
    <w:rsid w:val="00933AA4"/>
    <w:rsid w:val="00933AD6"/>
    <w:rsid w:val="00934D30"/>
    <w:rsid w:val="00935D83"/>
    <w:rsid w:val="00947C67"/>
    <w:rsid w:val="0095777A"/>
    <w:rsid w:val="00960D9B"/>
    <w:rsid w:val="00961B7C"/>
    <w:rsid w:val="00963FEA"/>
    <w:rsid w:val="00972006"/>
    <w:rsid w:val="00984CEE"/>
    <w:rsid w:val="00986DD4"/>
    <w:rsid w:val="00991D6A"/>
    <w:rsid w:val="00993580"/>
    <w:rsid w:val="009949FE"/>
    <w:rsid w:val="009B1591"/>
    <w:rsid w:val="009B66BD"/>
    <w:rsid w:val="009C6ED0"/>
    <w:rsid w:val="009C7C11"/>
    <w:rsid w:val="009F0FA2"/>
    <w:rsid w:val="009F1F75"/>
    <w:rsid w:val="009F21F3"/>
    <w:rsid w:val="009F772C"/>
    <w:rsid w:val="00A04E31"/>
    <w:rsid w:val="00A14BC7"/>
    <w:rsid w:val="00A32BCF"/>
    <w:rsid w:val="00A427E1"/>
    <w:rsid w:val="00A42891"/>
    <w:rsid w:val="00A42BD4"/>
    <w:rsid w:val="00A443CF"/>
    <w:rsid w:val="00A5146B"/>
    <w:rsid w:val="00A61160"/>
    <w:rsid w:val="00A6125D"/>
    <w:rsid w:val="00A61B00"/>
    <w:rsid w:val="00A63266"/>
    <w:rsid w:val="00A90B89"/>
    <w:rsid w:val="00AA0A2F"/>
    <w:rsid w:val="00AA2E70"/>
    <w:rsid w:val="00AA4AC6"/>
    <w:rsid w:val="00AB2FEC"/>
    <w:rsid w:val="00AC11DB"/>
    <w:rsid w:val="00AC2C06"/>
    <w:rsid w:val="00AC6BB3"/>
    <w:rsid w:val="00AC6CBF"/>
    <w:rsid w:val="00AE1F30"/>
    <w:rsid w:val="00AE29DF"/>
    <w:rsid w:val="00AE48CF"/>
    <w:rsid w:val="00AF3E68"/>
    <w:rsid w:val="00AF4D52"/>
    <w:rsid w:val="00AF6C39"/>
    <w:rsid w:val="00B01F6A"/>
    <w:rsid w:val="00B0642C"/>
    <w:rsid w:val="00B107ED"/>
    <w:rsid w:val="00B11581"/>
    <w:rsid w:val="00B26A76"/>
    <w:rsid w:val="00B30CC5"/>
    <w:rsid w:val="00B316F6"/>
    <w:rsid w:val="00B31BF9"/>
    <w:rsid w:val="00B34E17"/>
    <w:rsid w:val="00B35CAF"/>
    <w:rsid w:val="00B37C9F"/>
    <w:rsid w:val="00B45FD5"/>
    <w:rsid w:val="00B467E2"/>
    <w:rsid w:val="00B51086"/>
    <w:rsid w:val="00B52793"/>
    <w:rsid w:val="00B61641"/>
    <w:rsid w:val="00B64306"/>
    <w:rsid w:val="00B802B7"/>
    <w:rsid w:val="00BA3925"/>
    <w:rsid w:val="00BB04FB"/>
    <w:rsid w:val="00BB43CF"/>
    <w:rsid w:val="00BB4614"/>
    <w:rsid w:val="00BB5013"/>
    <w:rsid w:val="00BC0C59"/>
    <w:rsid w:val="00BD14FD"/>
    <w:rsid w:val="00BD3D65"/>
    <w:rsid w:val="00BE45D0"/>
    <w:rsid w:val="00BE7428"/>
    <w:rsid w:val="00BF0C6C"/>
    <w:rsid w:val="00BF62B6"/>
    <w:rsid w:val="00BF6FEF"/>
    <w:rsid w:val="00C120EC"/>
    <w:rsid w:val="00C167CD"/>
    <w:rsid w:val="00C16D38"/>
    <w:rsid w:val="00C22127"/>
    <w:rsid w:val="00C33FAE"/>
    <w:rsid w:val="00C452DF"/>
    <w:rsid w:val="00C51344"/>
    <w:rsid w:val="00C51818"/>
    <w:rsid w:val="00C51C3B"/>
    <w:rsid w:val="00C66BF3"/>
    <w:rsid w:val="00C76A49"/>
    <w:rsid w:val="00C91A74"/>
    <w:rsid w:val="00C91D08"/>
    <w:rsid w:val="00C9748A"/>
    <w:rsid w:val="00C976B8"/>
    <w:rsid w:val="00CA6617"/>
    <w:rsid w:val="00CA6919"/>
    <w:rsid w:val="00CD7852"/>
    <w:rsid w:val="00CE262A"/>
    <w:rsid w:val="00CF3163"/>
    <w:rsid w:val="00D0477B"/>
    <w:rsid w:val="00D23051"/>
    <w:rsid w:val="00D23718"/>
    <w:rsid w:val="00D27D77"/>
    <w:rsid w:val="00D315DC"/>
    <w:rsid w:val="00D34577"/>
    <w:rsid w:val="00D37A49"/>
    <w:rsid w:val="00D41591"/>
    <w:rsid w:val="00D43ADD"/>
    <w:rsid w:val="00D4607F"/>
    <w:rsid w:val="00D4691C"/>
    <w:rsid w:val="00D65EAF"/>
    <w:rsid w:val="00D76130"/>
    <w:rsid w:val="00D90E8E"/>
    <w:rsid w:val="00DA068D"/>
    <w:rsid w:val="00DB7FFA"/>
    <w:rsid w:val="00DE19DE"/>
    <w:rsid w:val="00E06BB5"/>
    <w:rsid w:val="00E15BEB"/>
    <w:rsid w:val="00E2468C"/>
    <w:rsid w:val="00E27B2B"/>
    <w:rsid w:val="00E333B7"/>
    <w:rsid w:val="00E37BF4"/>
    <w:rsid w:val="00E41830"/>
    <w:rsid w:val="00E422D2"/>
    <w:rsid w:val="00E43149"/>
    <w:rsid w:val="00E55708"/>
    <w:rsid w:val="00E62C02"/>
    <w:rsid w:val="00E86743"/>
    <w:rsid w:val="00EA1657"/>
    <w:rsid w:val="00EA6109"/>
    <w:rsid w:val="00EC05E8"/>
    <w:rsid w:val="00EC3BB5"/>
    <w:rsid w:val="00ED0AA3"/>
    <w:rsid w:val="00ED10DB"/>
    <w:rsid w:val="00ED2133"/>
    <w:rsid w:val="00ED3FE2"/>
    <w:rsid w:val="00EE175C"/>
    <w:rsid w:val="00EF2570"/>
    <w:rsid w:val="00EF5951"/>
    <w:rsid w:val="00EF673D"/>
    <w:rsid w:val="00F00730"/>
    <w:rsid w:val="00F037C0"/>
    <w:rsid w:val="00F13CDB"/>
    <w:rsid w:val="00F36590"/>
    <w:rsid w:val="00F366EA"/>
    <w:rsid w:val="00F72636"/>
    <w:rsid w:val="00F73887"/>
    <w:rsid w:val="00F90FB0"/>
    <w:rsid w:val="00F91B3B"/>
    <w:rsid w:val="00F94744"/>
    <w:rsid w:val="00F94D69"/>
    <w:rsid w:val="00FA15DB"/>
    <w:rsid w:val="00FA64B6"/>
    <w:rsid w:val="00FD1090"/>
    <w:rsid w:val="00FE208A"/>
    <w:rsid w:val="00FE3325"/>
    <w:rsid w:val="00FE65B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C5244"/>
  <w15:docId w15:val="{4275B969-C7ED-4476-9D0E-46A0E12D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D10D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ED10DB"/>
    <w:pPr>
      <w:keepNext/>
      <w:keepLines/>
      <w:numPr>
        <w:numId w:val="1"/>
      </w:numPr>
      <w:jc w:val="both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qFormat/>
    <w:rsid w:val="00ED10DB"/>
    <w:pPr>
      <w:keepNext/>
      <w:keepLines/>
      <w:numPr>
        <w:ilvl w:val="1"/>
        <w:numId w:val="1"/>
      </w:numPr>
      <w:jc w:val="both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10DB"/>
    <w:pPr>
      <w:keepNext/>
      <w:numPr>
        <w:ilvl w:val="2"/>
        <w:numId w:val="1"/>
      </w:numPr>
      <w:outlineLvl w:val="2"/>
    </w:pPr>
    <w:rPr>
      <w:rFonts w:ascii="Cambria" w:eastAsia="Cambria" w:hAnsi="Cambri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qFormat/>
    <w:rsid w:val="00ED10DB"/>
    <w:pPr>
      <w:keepNext/>
      <w:numPr>
        <w:ilvl w:val="3"/>
        <w:numId w:val="1"/>
      </w:num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1"/>
    <w:qFormat/>
    <w:rsid w:val="00ED10DB"/>
    <w:pPr>
      <w:numPr>
        <w:ilvl w:val="4"/>
        <w:numId w:val="1"/>
      </w:numPr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2"/>
    <w:qFormat/>
    <w:rsid w:val="00ED10DB"/>
    <w:pPr>
      <w:numPr>
        <w:ilvl w:val="5"/>
        <w:numId w:val="1"/>
      </w:numPr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3"/>
    <w:qFormat/>
    <w:rsid w:val="00ED10DB"/>
    <w:pPr>
      <w:numPr>
        <w:ilvl w:val="6"/>
        <w:numId w:val="1"/>
      </w:num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4"/>
    <w:qFormat/>
    <w:rsid w:val="00ED10DB"/>
    <w:pPr>
      <w:numPr>
        <w:ilvl w:val="7"/>
        <w:numId w:val="1"/>
      </w:numPr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5"/>
    <w:qFormat/>
    <w:rsid w:val="00ED10DB"/>
    <w:pPr>
      <w:numPr>
        <w:ilvl w:val="8"/>
        <w:numId w:val="1"/>
      </w:numPr>
      <w:outlineLvl w:val="8"/>
    </w:pPr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ED10DB"/>
    <w:rPr>
      <w:rFonts w:ascii="Cambria" w:eastAsia="Cambria" w:hAnsi="Cambria" w:cs="Times New Roman"/>
      <w:color w:val="365F91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ED10DB"/>
    <w:rPr>
      <w:rFonts w:ascii="Cambria" w:hAnsi="Cambria" w:cs="Times New Roman"/>
      <w:color w:val="365F9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10DB"/>
    <w:rPr>
      <w:rFonts w:ascii="Cambria" w:eastAsia="Cambria" w:hAnsi="Cambria" w:cs="Times New Roman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10"/>
    <w:rsid w:val="00ED10DB"/>
    <w:rPr>
      <w:rFonts w:ascii="Calibri" w:eastAsia="Calibri" w:hAnsi="Calibri" w:cs="Times New Roman"/>
      <w:b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11"/>
    <w:rsid w:val="00ED10DB"/>
    <w:rPr>
      <w:rFonts w:ascii="Calibri" w:eastAsia="Calibri" w:hAnsi="Calibri" w:cs="Times New Roman"/>
      <w:b/>
      <w:i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12"/>
    <w:rsid w:val="00ED10DB"/>
    <w:rPr>
      <w:rFonts w:ascii="Calibri" w:eastAsia="Calibri" w:hAnsi="Calibri" w:cs="Times New Roman"/>
      <w:b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13"/>
    <w:rsid w:val="00ED10DB"/>
    <w:rPr>
      <w:rFonts w:ascii="Calibri" w:eastAsia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14"/>
    <w:rsid w:val="00ED10DB"/>
    <w:rPr>
      <w:rFonts w:ascii="Calibri" w:eastAsia="Calibri" w:hAnsi="Calibri" w:cs="Times New Roman"/>
      <w:i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15"/>
    <w:rsid w:val="00ED10DB"/>
    <w:rPr>
      <w:rFonts w:ascii="Cambria" w:eastAsia="Cambria" w:hAnsi="Cambria" w:cs="Times New Roman"/>
      <w:sz w:val="20"/>
      <w:szCs w:val="20"/>
      <w:lang w:val="en-GB" w:eastAsia="en-GB"/>
    </w:rPr>
  </w:style>
  <w:style w:type="character" w:customStyle="1" w:styleId="woj">
    <w:name w:val="woj"/>
    <w:basedOn w:val="DefaultParagraphFont"/>
    <w:qFormat/>
    <w:rsid w:val="00ED10DB"/>
  </w:style>
  <w:style w:type="character" w:customStyle="1" w:styleId="CharAttribute94">
    <w:name w:val="CharAttribute94"/>
    <w:uiPriority w:val="99"/>
    <w:qFormat/>
    <w:rsid w:val="00ED10DB"/>
    <w:rPr>
      <w:rFonts w:ascii="Verdana" w:eastAsia="Verdana" w:hAnsi="Verdana"/>
      <w:b/>
      <w:color w:val="993366"/>
      <w:w w:val="100"/>
      <w:sz w:val="24"/>
      <w:szCs w:val="24"/>
      <w:shd w:val="clear" w:color="auto" w:fill="auto"/>
    </w:rPr>
  </w:style>
  <w:style w:type="character" w:customStyle="1" w:styleId="CharAttribute9">
    <w:name w:val="CharAttribute9"/>
    <w:qFormat/>
    <w:rsid w:val="00ED10DB"/>
    <w:rPr>
      <w:rFonts w:ascii="Calibri" w:eastAsia="Calibri" w:hAnsi="Calibri"/>
      <w:i/>
      <w:w w:val="100"/>
      <w:sz w:val="20"/>
      <w:szCs w:val="20"/>
      <w:shd w:val="clear" w:color="auto" w:fill="auto"/>
    </w:rPr>
  </w:style>
  <w:style w:type="character" w:customStyle="1" w:styleId="CharAttribute93">
    <w:name w:val="CharAttribute93"/>
    <w:uiPriority w:val="99"/>
    <w:qFormat/>
    <w:rsid w:val="00ED10DB"/>
    <w:rPr>
      <w:rFonts w:ascii="Verdana" w:eastAsia="Verdana" w:hAnsi="Verdana"/>
      <w:b/>
      <w:color w:val="800080"/>
      <w:w w:val="100"/>
      <w:sz w:val="36"/>
      <w:szCs w:val="36"/>
      <w:shd w:val="clear" w:color="auto" w:fill="auto"/>
    </w:rPr>
  </w:style>
  <w:style w:type="character" w:customStyle="1" w:styleId="text">
    <w:name w:val="text"/>
    <w:basedOn w:val="DefaultParagraphFont"/>
    <w:qFormat/>
    <w:rsid w:val="00ED10DB"/>
  </w:style>
  <w:style w:type="character" w:customStyle="1" w:styleId="CharAttribute95">
    <w:name w:val="CharAttribute95"/>
    <w:uiPriority w:val="99"/>
    <w:rsid w:val="00ED10DB"/>
    <w:rPr>
      <w:rFonts w:ascii="Arial" w:eastAsia="Arial" w:hAnsi="Arial"/>
      <w:color w:val="000080"/>
      <w:w w:val="100"/>
      <w:sz w:val="24"/>
      <w:szCs w:val="24"/>
      <w:shd w:val="clear" w:color="auto" w:fill="auto"/>
    </w:rPr>
  </w:style>
  <w:style w:type="character" w:customStyle="1" w:styleId="CharAttribute6">
    <w:name w:val="CharAttribute6"/>
    <w:qFormat/>
    <w:rsid w:val="00ED10DB"/>
    <w:rPr>
      <w:rFonts w:ascii="Calibri" w:eastAsia="Calibri" w:hAnsi="Calibri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3">
    <w:name w:val="CharAttribute3"/>
    <w:qFormat/>
    <w:rsid w:val="00ED10DB"/>
    <w:rPr>
      <w:rFonts w:ascii="Calibri" w:eastAsia="Calibri" w:hAnsi="Calibri"/>
      <w:i/>
      <w:w w:val="100"/>
      <w:sz w:val="18"/>
      <w:szCs w:val="18"/>
      <w:shd w:val="clear" w:color="auto" w:fill="auto"/>
    </w:rPr>
  </w:style>
  <w:style w:type="character" w:customStyle="1" w:styleId="Text0">
    <w:name w:val="Text"/>
    <w:basedOn w:val="DefaultParagraphFont"/>
    <w:uiPriority w:val="99"/>
    <w:qFormat/>
    <w:rsid w:val="00ED10DB"/>
  </w:style>
  <w:style w:type="paragraph" w:styleId="NormalWeb">
    <w:name w:val="Normal (Web)"/>
    <w:basedOn w:val="Normal"/>
    <w:uiPriority w:val="99"/>
    <w:qFormat/>
    <w:rsid w:val="00ED10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ED1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10DB"/>
    <w:rPr>
      <w:rFonts w:ascii="Calibri" w:eastAsia="Calibri" w:hAnsi="Calibri" w:cs="Times New Roman"/>
      <w:lang w:val="en-GB" w:eastAsia="en-GB"/>
    </w:rPr>
  </w:style>
  <w:style w:type="paragraph" w:customStyle="1" w:styleId="ParaAttribute33">
    <w:name w:val="ParaAttribute33"/>
    <w:uiPriority w:val="99"/>
    <w:qFormat/>
    <w:rsid w:val="00ED10DB"/>
    <w:pPr>
      <w:tabs>
        <w:tab w:val="left" w:pos="720"/>
      </w:tabs>
      <w:spacing w:after="0" w:line="240" w:lineRule="auto"/>
      <w:jc w:val="both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ParaAttribute35">
    <w:name w:val="ParaAttribute35"/>
    <w:uiPriority w:val="99"/>
    <w:qFormat/>
    <w:rsid w:val="00ED10DB"/>
    <w:pPr>
      <w:tabs>
        <w:tab w:val="left" w:pos="720"/>
      </w:tabs>
      <w:spacing w:after="0" w:line="240" w:lineRule="auto"/>
      <w:ind w:left="360"/>
      <w:jc w:val="both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first-line-none">
    <w:name w:val="first-line-none"/>
    <w:basedOn w:val="Normal"/>
    <w:qFormat/>
    <w:rsid w:val="00ED10DB"/>
    <w:rPr>
      <w:rFonts w:ascii="Times New Roman" w:eastAsia="Times New Roman" w:hAnsi="Times New Roman"/>
      <w:sz w:val="24"/>
      <w:szCs w:val="24"/>
    </w:rPr>
  </w:style>
  <w:style w:type="paragraph" w:customStyle="1" w:styleId="ParaAttribute2">
    <w:name w:val="ParaAttribute2"/>
    <w:qFormat/>
    <w:rsid w:val="00ED10DB"/>
    <w:pPr>
      <w:spacing w:after="0" w:line="240" w:lineRule="auto"/>
      <w:jc w:val="center"/>
    </w:pPr>
    <w:rPr>
      <w:rFonts w:ascii="??" w:eastAsia="Calibri" w:hAnsi="??" w:cs="Times New Roman"/>
      <w:sz w:val="20"/>
      <w:szCs w:val="20"/>
      <w:lang w:val="en-GB" w:eastAsia="en-GB"/>
    </w:rPr>
  </w:style>
  <w:style w:type="paragraph" w:customStyle="1" w:styleId="ParaAttribute32">
    <w:name w:val="ParaAttribute32"/>
    <w:uiPriority w:val="99"/>
    <w:qFormat/>
    <w:rsid w:val="00ED10DB"/>
    <w:pPr>
      <w:spacing w:after="0" w:line="240" w:lineRule="auto"/>
      <w:jc w:val="both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ParaAttribute30">
    <w:name w:val="ParaAttribute30"/>
    <w:uiPriority w:val="99"/>
    <w:qFormat/>
    <w:rsid w:val="00ED10DB"/>
    <w:pPr>
      <w:spacing w:after="0" w:line="240" w:lineRule="auto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ParaAttribute0">
    <w:name w:val="ParaAttribute0"/>
    <w:qFormat/>
    <w:rsid w:val="00ED10DB"/>
    <w:pPr>
      <w:tabs>
        <w:tab w:val="center" w:pos="4680"/>
        <w:tab w:val="right" w:pos="9360"/>
      </w:tabs>
      <w:spacing w:after="0" w:line="240" w:lineRule="auto"/>
      <w:jc w:val="right"/>
    </w:pPr>
    <w:rPr>
      <w:rFonts w:ascii="??" w:eastAsia="Calibri" w:hAnsi="??" w:cs="Times New Roman"/>
      <w:sz w:val="20"/>
      <w:szCs w:val="20"/>
      <w:lang w:val="en-GB" w:eastAsia="en-GB"/>
    </w:rPr>
  </w:style>
  <w:style w:type="paragraph" w:customStyle="1" w:styleId="NoSpacing1">
    <w:name w:val="No Spacing1"/>
    <w:rsid w:val="00ED10DB"/>
    <w:pPr>
      <w:spacing w:after="0" w:line="240" w:lineRule="auto"/>
    </w:pPr>
    <w:rPr>
      <w:rFonts w:ascii="Calibri" w:eastAsia="Calibri" w:hAnsi="Calibri" w:cs="Calibri"/>
      <w:lang w:val="en-GB" w:eastAsia="ar-SA"/>
    </w:rPr>
  </w:style>
  <w:style w:type="paragraph" w:customStyle="1" w:styleId="Scripture">
    <w:name w:val="Scripture"/>
    <w:basedOn w:val="Normal"/>
    <w:next w:val="Normal"/>
    <w:qFormat/>
    <w:rsid w:val="00ED10DB"/>
    <w:pPr>
      <w:jc w:val="both"/>
    </w:pPr>
    <w:rPr>
      <w:rFonts w:eastAsia="SimSun" w:cs="??"/>
      <w:color w:val="1926CF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ED10DB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cs="Calibri"/>
      <w:color w:val="000000"/>
      <w:lang w:val="en-US" w:eastAsia="en-US"/>
    </w:rPr>
  </w:style>
  <w:style w:type="character" w:customStyle="1" w:styleId="verse-5">
    <w:name w:val="verse-5"/>
    <w:rsid w:val="00ED10DB"/>
  </w:style>
  <w:style w:type="paragraph" w:styleId="NoSpacing">
    <w:name w:val="No Spacing"/>
    <w:link w:val="NoSpacingChar"/>
    <w:uiPriority w:val="1"/>
    <w:qFormat/>
    <w:rsid w:val="00ED10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69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66B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66B"/>
    <w:rPr>
      <w:rFonts w:ascii="Calibri" w:eastAsia="Calibri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6B"/>
    <w:rPr>
      <w:rFonts w:ascii="Segoe UI" w:eastAsia="Calibri" w:hAnsi="Segoe UI" w:cs="Segoe UI"/>
      <w:sz w:val="18"/>
      <w:szCs w:val="18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5266B"/>
    <w:rPr>
      <w:rFonts w:ascii="Calibri" w:eastAsia="Calibri" w:hAnsi="Calibri" w:cs="Calibri"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984CEE"/>
    <w:rPr>
      <w:i/>
      <w:iCs/>
    </w:rPr>
  </w:style>
  <w:style w:type="character" w:customStyle="1" w:styleId="small-caps">
    <w:name w:val="small-caps"/>
    <w:basedOn w:val="DefaultParagraphFont"/>
    <w:rsid w:val="00F037C0"/>
  </w:style>
  <w:style w:type="character" w:customStyle="1" w:styleId="indent-1-breaks">
    <w:name w:val="indent-1-breaks"/>
    <w:basedOn w:val="DefaultParagraphFont"/>
    <w:rsid w:val="001B4CD5"/>
  </w:style>
  <w:style w:type="table" w:styleId="LightList-Accent1">
    <w:name w:val="Light List Accent 1"/>
    <w:basedOn w:val="TableNormal"/>
    <w:uiPriority w:val="61"/>
    <w:rsid w:val="00B316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1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3B"/>
    <w:rPr>
      <w:rFonts w:ascii="Calibri" w:eastAsia="Calibri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E298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988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754E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C7C11"/>
    <w:rPr>
      <w:b/>
      <w:bCs/>
    </w:rPr>
  </w:style>
  <w:style w:type="paragraph" w:customStyle="1" w:styleId="top-05">
    <w:name w:val="top-05"/>
    <w:basedOn w:val="Normal"/>
    <w:rsid w:val="000F69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7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oo.gl/8AMWJ9" TargetMode="External"/><Relationship Id="rId2" Type="http://schemas.openxmlformats.org/officeDocument/2006/relationships/hyperlink" Target="http://mail01.tinyletterapp.com/Loong/tlf-proclaim2017/10401785-tinyletter.com/loong.?c=34dec404-9e63-4e71-93d4-08ce3a5506f1" TargetMode="External"/><Relationship Id="rId1" Type="http://schemas.openxmlformats.org/officeDocument/2006/relationships/hyperlink" Target="https://goo.gl/8AMWJ9" TargetMode="External"/><Relationship Id="rId4" Type="http://schemas.openxmlformats.org/officeDocument/2006/relationships/hyperlink" Target="http://mail01.tinyletterapp.com/Loong/tlf-proclaim2017/10401785-tinyletter.com/loong.?c=34dec404-9e63-4e71-93d4-08ce3a5506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8185-0352-4DD5-81DE-CF7FB055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Adeliyn</dc:creator>
  <cp:lastModifiedBy>Loong</cp:lastModifiedBy>
  <cp:revision>59</cp:revision>
  <dcterms:created xsi:type="dcterms:W3CDTF">2018-06-10T03:27:00Z</dcterms:created>
  <dcterms:modified xsi:type="dcterms:W3CDTF">2018-06-10T14:09:00Z</dcterms:modified>
</cp:coreProperties>
</file>