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6C72" w14:textId="1858E2C6" w:rsidR="00E92718" w:rsidRPr="00C23FB3" w:rsidRDefault="00C23FB3" w:rsidP="00C23FB3">
      <w:pPr>
        <w:pStyle w:val="Scripture"/>
        <w:jc w:val="left"/>
        <w:rPr>
          <w:rFonts w:eastAsia="Arial" w:cs="Calibri"/>
          <w:b/>
          <w:color w:val="E36C0A"/>
          <w:sz w:val="26"/>
          <w:szCs w:val="26"/>
          <w:lang w:val="en-MY"/>
        </w:rPr>
      </w:pPr>
      <w:r>
        <w:rPr>
          <w:rFonts w:eastAsia="Arial" w:cs="Calibri"/>
          <w:b/>
          <w:color w:val="E36C0A"/>
          <w:sz w:val="26"/>
          <w:szCs w:val="26"/>
          <w:lang w:val="en-MY"/>
        </w:rPr>
        <w:t xml:space="preserve">The Voice of One Crying </w:t>
      </w:r>
      <w:r w:rsidR="00283A84" w:rsidRPr="00C23FB3">
        <w:rPr>
          <w:rFonts w:eastAsia="Arial" w:cs="Calibri"/>
          <w:b/>
          <w:color w:val="E36C0A"/>
          <w:sz w:val="26"/>
          <w:szCs w:val="26"/>
          <w:lang w:val="en-MY"/>
        </w:rPr>
        <w:drawing>
          <wp:anchor distT="0" distB="0" distL="114300" distR="114300" simplePos="0" relativeHeight="251656192" behindDoc="0" locked="0" layoutInCell="1" allowOverlap="1" wp14:anchorId="58915D8E" wp14:editId="5BBEF19E">
            <wp:simplePos x="0" y="0"/>
            <wp:positionH relativeFrom="column">
              <wp:posOffset>11430</wp:posOffset>
            </wp:positionH>
            <wp:positionV relativeFrom="paragraph">
              <wp:posOffset>-635</wp:posOffset>
            </wp:positionV>
            <wp:extent cx="1567180" cy="2217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718" w:rsidRPr="00C23FB3">
        <w:rPr>
          <w:rFonts w:eastAsia="Arial" w:cs="Calibri"/>
          <w:b/>
          <w:color w:val="E36C0A"/>
          <w:sz w:val="26"/>
          <w:szCs w:val="26"/>
          <w:lang w:val="en-MY"/>
        </w:rPr>
        <w:t>1</w:t>
      </w:r>
      <w:r w:rsidRPr="00C23FB3">
        <w:rPr>
          <w:rFonts w:eastAsia="Arial" w:cs="Calibri"/>
          <w:b/>
          <w:color w:val="E36C0A"/>
          <w:sz w:val="26"/>
          <w:szCs w:val="26"/>
          <w:lang w:val="en-MY"/>
        </w:rPr>
        <w:t xml:space="preserve">: </w:t>
      </w:r>
      <w:r w:rsidR="00E92718" w:rsidRPr="00C23FB3">
        <w:rPr>
          <w:rFonts w:eastAsia="Arial" w:cs="Calibri"/>
          <w:b/>
          <w:color w:val="E36C0A"/>
          <w:sz w:val="26"/>
          <w:szCs w:val="26"/>
          <w:lang w:val="en-MY"/>
        </w:rPr>
        <w:t>Upgrade season – So much More!</w:t>
      </w:r>
      <w:r w:rsidRPr="00C23FB3">
        <w:rPr>
          <w:rFonts w:eastAsia="Arial" w:cs="Calibri"/>
          <w:b/>
          <w:color w:val="E36C0A"/>
          <w:sz w:val="26"/>
          <w:szCs w:val="26"/>
          <w:lang w:val="en-MY"/>
        </w:rPr>
        <w:t xml:space="preserve"> </w:t>
      </w:r>
      <w:r w:rsidR="00E92718" w:rsidRPr="00C23FB3">
        <w:rPr>
          <w:rFonts w:eastAsia="Arial" w:cs="Calibri"/>
          <w:b/>
          <w:color w:val="E36C0A"/>
          <w:sz w:val="26"/>
          <w:szCs w:val="26"/>
          <w:lang w:val="en-MY"/>
        </w:rPr>
        <w:t>(Matthew 7:11)</w:t>
      </w:r>
    </w:p>
    <w:p w14:paraId="61F2DC31" w14:textId="0C5D9D90" w:rsidR="00C23FB3" w:rsidRPr="00C23FB3" w:rsidRDefault="00C23FB3" w:rsidP="00AF4D52">
      <w:pPr>
        <w:pStyle w:val="Scripture"/>
        <w:rPr>
          <w:rFonts w:eastAsia="Arial" w:cs="Calibri"/>
          <w:i/>
          <w:color w:val="E36C0A"/>
          <w:szCs w:val="26"/>
          <w:lang w:val="en-MY"/>
        </w:rPr>
      </w:pPr>
      <w:r w:rsidRPr="00C23FB3">
        <w:rPr>
          <w:rFonts w:eastAsia="Arial" w:cs="Calibri"/>
          <w:b/>
          <w:i/>
          <w:color w:val="E36C0A"/>
          <w:szCs w:val="26"/>
          <w:lang w:val="en-MY"/>
        </w:rPr>
        <w:t>Rachel Hickson</w:t>
      </w:r>
    </w:p>
    <w:p w14:paraId="44AEA1D0" w14:textId="7E5DA400" w:rsidR="00C23FB3" w:rsidRDefault="00C23FB3" w:rsidP="00AF4D52">
      <w:pPr>
        <w:pStyle w:val="Scripture"/>
        <w:rPr>
          <w:rStyle w:val="text"/>
          <w:b/>
          <w:i/>
        </w:rPr>
      </w:pPr>
    </w:p>
    <w:p w14:paraId="69699626" w14:textId="4D70B7B1" w:rsidR="00C23FB3" w:rsidRPr="00C23FB3" w:rsidRDefault="00C23FB3" w:rsidP="00C23FB3">
      <w:pPr>
        <w:pStyle w:val="Heading1"/>
        <w:numPr>
          <w:ilvl w:val="0"/>
          <w:numId w:val="0"/>
        </w:numPr>
        <w:ind w:left="432"/>
        <w:rPr>
          <w:lang w:eastAsia="ar-SA"/>
        </w:rPr>
      </w:pPr>
      <w:r>
        <w:rPr>
          <w:lang w:eastAsia="ar-SA"/>
        </w:rPr>
        <w:t>Introduction</w:t>
      </w:r>
    </w:p>
    <w:p w14:paraId="72F72391" w14:textId="35457537" w:rsidR="00AF4D52" w:rsidRPr="00231B61" w:rsidRDefault="000E55B8" w:rsidP="00AF4D52">
      <w:pPr>
        <w:pStyle w:val="Scripture"/>
        <w:rPr>
          <w:rStyle w:val="Heading1Char"/>
          <w:color w:val="auto"/>
        </w:rPr>
      </w:pPr>
      <w:r w:rsidRPr="00231B61">
        <w:rPr>
          <w:rStyle w:val="text"/>
          <w:color w:val="auto"/>
        </w:rPr>
        <w:t>Cryin</w:t>
      </w:r>
      <w:r w:rsidR="00411953" w:rsidRPr="00231B61">
        <w:rPr>
          <w:rStyle w:val="text"/>
          <w:color w:val="auto"/>
        </w:rPr>
        <w:t xml:space="preserve">g </w:t>
      </w:r>
      <w:proofErr w:type="gramStart"/>
      <w:r w:rsidR="00411953" w:rsidRPr="00231B61">
        <w:rPr>
          <w:rStyle w:val="text"/>
          <w:color w:val="auto"/>
        </w:rPr>
        <w:t>For</w:t>
      </w:r>
      <w:proofErr w:type="gramEnd"/>
      <w:r w:rsidR="00411953" w:rsidRPr="00231B61">
        <w:rPr>
          <w:rStyle w:val="text"/>
          <w:color w:val="auto"/>
        </w:rPr>
        <w:t xml:space="preserve"> Change in</w:t>
      </w:r>
      <w:r w:rsidRPr="00231B61">
        <w:rPr>
          <w:rStyle w:val="text"/>
          <w:color w:val="auto"/>
        </w:rPr>
        <w:t xml:space="preserve"> the wild</w:t>
      </w:r>
      <w:r w:rsidR="00411953" w:rsidRPr="00231B61">
        <w:rPr>
          <w:rStyle w:val="text"/>
          <w:color w:val="auto"/>
        </w:rPr>
        <w:t xml:space="preserve">erness -  </w:t>
      </w:r>
    </w:p>
    <w:p w14:paraId="0E1C59D4" w14:textId="516428CC" w:rsidR="004E6B04" w:rsidRPr="00C23FB3" w:rsidRDefault="005E3AAB" w:rsidP="00C23FB3">
      <w:pPr>
        <w:pStyle w:val="Scripture"/>
        <w:rPr>
          <w:rStyle w:val="CharAttribute6"/>
          <w:rFonts w:eastAsia="SimSun"/>
          <w:color w:val="1926CF"/>
          <w:sz w:val="22"/>
          <w:szCs w:val="22"/>
          <w:u w:val="none"/>
        </w:rPr>
      </w:pPr>
      <w:r w:rsidRPr="00C23FB3">
        <w:rPr>
          <w:rStyle w:val="CharAttribute6"/>
          <w:rFonts w:eastAsia="SimSun"/>
          <w:color w:val="1926CF"/>
          <w:sz w:val="22"/>
          <w:szCs w:val="22"/>
          <w:u w:val="none"/>
        </w:rPr>
        <w:t>A voice of one calling: “In the wilderness prepare the way for the Lord; make straight in the desert a highway for our God. Every valley shall be raised up, every mountain and hill made low; the rough ground shall become level, the rugged places a plain. And the glory of the Lord will be revealed</w:t>
      </w:r>
      <w:r w:rsidR="00BD3BBD" w:rsidRPr="00C23FB3">
        <w:rPr>
          <w:rStyle w:val="CharAttribute6"/>
          <w:rFonts w:eastAsia="SimSun"/>
          <w:color w:val="1926CF"/>
          <w:sz w:val="22"/>
          <w:szCs w:val="22"/>
          <w:u w:val="none"/>
        </w:rPr>
        <w:t>, and all people will see it together. For the mouth of the Lord has spoken. (Isaiah 40: 3-5)</w:t>
      </w:r>
    </w:p>
    <w:p w14:paraId="70AEE012" w14:textId="77777777" w:rsidR="004E6B04" w:rsidRDefault="004E6B04" w:rsidP="004E6B04">
      <w:pPr>
        <w:rPr>
          <w:lang w:eastAsia="ar-SA"/>
        </w:rPr>
      </w:pPr>
    </w:p>
    <w:p w14:paraId="7DD8B6F8" w14:textId="77777777" w:rsidR="00231B61" w:rsidRDefault="00231B61" w:rsidP="00231B61">
      <w:pPr>
        <w:keepNext/>
        <w:tabs>
          <w:tab w:val="left" w:pos="2400"/>
        </w:tabs>
        <w:ind w:left="58"/>
      </w:pPr>
      <w:r>
        <w:rPr>
          <w:noProof/>
        </w:rPr>
        <w:drawing>
          <wp:inline distT="0" distB="0" distL="0" distR="0" wp14:anchorId="09FD5F24" wp14:editId="21F69680">
            <wp:extent cx="895350" cy="1342685"/>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342685"/>
                    </a:xfrm>
                    <a:prstGeom prst="rect">
                      <a:avLst/>
                    </a:prstGeom>
                    <a:noFill/>
                    <a:ln>
                      <a:noFill/>
                    </a:ln>
                  </pic:spPr>
                </pic:pic>
              </a:graphicData>
            </a:graphic>
          </wp:inline>
        </w:drawing>
      </w:r>
    </w:p>
    <w:p w14:paraId="7DF04080" w14:textId="5FCAD47D" w:rsidR="00231B61" w:rsidRDefault="00231B61" w:rsidP="00231B61">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Rachel Hickson, </w:t>
      </w:r>
      <w:proofErr w:type="spellStart"/>
      <w:r>
        <w:t>Heartcry</w:t>
      </w:r>
      <w:proofErr w:type="spellEnd"/>
      <w:r>
        <w:t xml:space="preserve"> </w:t>
      </w:r>
      <w:proofErr w:type="spellStart"/>
      <w:r>
        <w:t>MInistry</w:t>
      </w:r>
      <w:proofErr w:type="spellEnd"/>
    </w:p>
    <w:p w14:paraId="4943BAD8" w14:textId="4663DB51" w:rsidR="00EC698E" w:rsidRPr="00231B61" w:rsidRDefault="0046693D" w:rsidP="00EC698E">
      <w:pPr>
        <w:pStyle w:val="Scripture"/>
        <w:rPr>
          <w:color w:val="auto"/>
        </w:rPr>
      </w:pPr>
      <w:r w:rsidRPr="00231B61">
        <w:rPr>
          <w:color w:val="auto"/>
        </w:rPr>
        <w:t>Upgrade Season -So Much More</w:t>
      </w:r>
      <w:r w:rsidR="004E6B04" w:rsidRPr="00231B61">
        <w:rPr>
          <w:color w:val="auto"/>
        </w:rPr>
        <w:t xml:space="preserve">: </w:t>
      </w:r>
      <w:r w:rsidR="00EC698E" w:rsidRPr="00231B61">
        <w:rPr>
          <w:color w:val="auto"/>
          <w:u w:val="single"/>
        </w:rPr>
        <w:t>More</w:t>
      </w:r>
      <w:r w:rsidR="00EC698E" w:rsidRPr="00231B61">
        <w:rPr>
          <w:color w:val="auto"/>
        </w:rPr>
        <w:t xml:space="preserve"> is a biblical expectation</w:t>
      </w:r>
    </w:p>
    <w:p w14:paraId="461301F8" w14:textId="5E93E1BD" w:rsidR="00477423" w:rsidRPr="00C23FB3" w:rsidRDefault="00EC698E" w:rsidP="00477423">
      <w:pPr>
        <w:rPr>
          <w:color w:val="0033CC"/>
          <w:lang w:eastAsia="ar-SA"/>
        </w:rPr>
      </w:pPr>
      <w:r w:rsidRPr="00C23FB3">
        <w:rPr>
          <w:color w:val="3333FF"/>
          <w:lang w:eastAsia="ar-SA"/>
        </w:rPr>
        <w:t>If you</w:t>
      </w:r>
      <w:r w:rsidR="002613DE" w:rsidRPr="00C23FB3">
        <w:rPr>
          <w:color w:val="3333FF"/>
          <w:lang w:eastAsia="ar-SA"/>
        </w:rPr>
        <w:t>,</w:t>
      </w:r>
      <w:r w:rsidRPr="00C23FB3">
        <w:rPr>
          <w:color w:val="3333FF"/>
          <w:lang w:eastAsia="ar-SA"/>
        </w:rPr>
        <w:t xml:space="preserve"> then</w:t>
      </w:r>
      <w:r w:rsidR="002613DE" w:rsidRPr="00C23FB3">
        <w:rPr>
          <w:color w:val="3333FF"/>
          <w:lang w:eastAsia="ar-SA"/>
        </w:rPr>
        <w:t>, though you are evil, know how to give good gifts to your children,</w:t>
      </w:r>
      <w:r w:rsidR="002613DE" w:rsidRPr="00C23FB3">
        <w:rPr>
          <w:color w:val="0033CC"/>
          <w:lang w:eastAsia="ar-SA"/>
        </w:rPr>
        <w:t xml:space="preserve"> </w:t>
      </w:r>
      <w:r w:rsidR="002613DE" w:rsidRPr="00C23FB3">
        <w:rPr>
          <w:b/>
          <w:color w:val="0033CC"/>
          <w:lang w:eastAsia="ar-SA"/>
        </w:rPr>
        <w:t xml:space="preserve">how much </w:t>
      </w:r>
      <w:r w:rsidR="002613DE" w:rsidRPr="00C23FB3">
        <w:rPr>
          <w:b/>
          <w:color w:val="0033CC"/>
          <w:u w:val="single"/>
          <w:lang w:eastAsia="ar-SA"/>
        </w:rPr>
        <w:t>more</w:t>
      </w:r>
      <w:r w:rsidR="002613DE" w:rsidRPr="00C23FB3">
        <w:rPr>
          <w:b/>
          <w:color w:val="0033CC"/>
          <w:lang w:eastAsia="ar-SA"/>
        </w:rPr>
        <w:t xml:space="preserve"> will your</w:t>
      </w:r>
      <w:r w:rsidR="002613DE" w:rsidRPr="00C23FB3">
        <w:rPr>
          <w:color w:val="0033CC"/>
          <w:lang w:eastAsia="ar-SA"/>
        </w:rPr>
        <w:t xml:space="preserve"> </w:t>
      </w:r>
      <w:r w:rsidR="002613DE" w:rsidRPr="00C23FB3">
        <w:rPr>
          <w:b/>
          <w:color w:val="0033CC"/>
          <w:lang w:eastAsia="ar-SA"/>
        </w:rPr>
        <w:t>Father in heaven give good gifts to those who ask him!</w:t>
      </w:r>
      <w:r w:rsidRPr="00C23FB3">
        <w:rPr>
          <w:color w:val="0033CC"/>
          <w:lang w:eastAsia="ar-SA"/>
        </w:rPr>
        <w:t xml:space="preserve"> </w:t>
      </w:r>
      <w:r w:rsidR="002613DE" w:rsidRPr="00C23FB3">
        <w:rPr>
          <w:color w:val="0033CC"/>
          <w:lang w:eastAsia="ar-SA"/>
        </w:rPr>
        <w:t>(Matthew 7:11)</w:t>
      </w:r>
      <w:r w:rsidR="00477423" w:rsidRPr="00C23FB3">
        <w:rPr>
          <w:color w:val="0033CC"/>
          <w:lang w:eastAsia="ar-SA"/>
        </w:rPr>
        <w:t xml:space="preserve"> </w:t>
      </w:r>
    </w:p>
    <w:p w14:paraId="6742AFA2" w14:textId="77777777" w:rsidR="00C23FB3" w:rsidRPr="00C23FB3" w:rsidRDefault="00C23FB3" w:rsidP="00EC698E">
      <w:pPr>
        <w:rPr>
          <w:color w:val="0033CC"/>
          <w:lang w:eastAsia="ar-SA"/>
        </w:rPr>
      </w:pPr>
    </w:p>
    <w:p w14:paraId="78112DB2" w14:textId="2F26316B" w:rsidR="00477423" w:rsidRPr="00C23FB3" w:rsidRDefault="00477423" w:rsidP="00EC698E">
      <w:pPr>
        <w:rPr>
          <w:color w:val="0033CC"/>
          <w:lang w:eastAsia="ar-SA"/>
        </w:rPr>
      </w:pPr>
      <w:r w:rsidRPr="00C23FB3">
        <w:rPr>
          <w:color w:val="0033CC"/>
          <w:lang w:eastAsia="ar-SA"/>
        </w:rPr>
        <w:t xml:space="preserve">No, in all these things </w:t>
      </w:r>
      <w:r w:rsidRPr="00C23FB3">
        <w:rPr>
          <w:b/>
          <w:color w:val="0033CC"/>
          <w:lang w:eastAsia="ar-SA"/>
        </w:rPr>
        <w:t xml:space="preserve">we are </w:t>
      </w:r>
      <w:r w:rsidRPr="00C23FB3">
        <w:rPr>
          <w:b/>
          <w:color w:val="0033CC"/>
          <w:u w:val="single"/>
          <w:lang w:eastAsia="ar-SA"/>
        </w:rPr>
        <w:t xml:space="preserve">more </w:t>
      </w:r>
      <w:r w:rsidRPr="00C23FB3">
        <w:rPr>
          <w:b/>
          <w:color w:val="0033CC"/>
          <w:lang w:eastAsia="ar-SA"/>
        </w:rPr>
        <w:t>than conquerors</w:t>
      </w:r>
      <w:r w:rsidRPr="00C23FB3">
        <w:rPr>
          <w:color w:val="0033CC"/>
          <w:lang w:eastAsia="ar-SA"/>
        </w:rPr>
        <w:t xml:space="preserve"> through him who loved us. (Romans 8:37)</w:t>
      </w:r>
    </w:p>
    <w:p w14:paraId="1D9724EB" w14:textId="77777777" w:rsidR="00C23FB3" w:rsidRPr="00C23FB3" w:rsidRDefault="00C23FB3" w:rsidP="004E6B04">
      <w:pPr>
        <w:pStyle w:val="Scripture"/>
      </w:pPr>
    </w:p>
    <w:p w14:paraId="6304CDC4" w14:textId="4B7689F4" w:rsidR="00EC698E" w:rsidRPr="00C23FB3" w:rsidRDefault="00EC698E" w:rsidP="004E6B04">
      <w:pPr>
        <w:pStyle w:val="Scripture"/>
      </w:pPr>
      <w:r w:rsidRPr="00C23FB3">
        <w:t>So, don’t</w:t>
      </w:r>
      <w:r w:rsidR="00671CE9" w:rsidRPr="00C23FB3">
        <w:t xml:space="preserve"> </w:t>
      </w:r>
      <w:r w:rsidRPr="00C23FB3">
        <w:t xml:space="preserve">be afraid; </w:t>
      </w:r>
      <w:r w:rsidRPr="00C23FB3">
        <w:rPr>
          <w:b/>
        </w:rPr>
        <w:t xml:space="preserve">you are worth </w:t>
      </w:r>
      <w:r w:rsidRPr="00C23FB3">
        <w:rPr>
          <w:b/>
          <w:u w:val="single"/>
        </w:rPr>
        <w:t>more</w:t>
      </w:r>
      <w:r w:rsidRPr="00C23FB3">
        <w:rPr>
          <w:b/>
        </w:rPr>
        <w:t xml:space="preserve"> than many sparrows. </w:t>
      </w:r>
      <w:r w:rsidRPr="00C23FB3">
        <w:t>(Matthew 10:31)</w:t>
      </w:r>
    </w:p>
    <w:p w14:paraId="2B25F017" w14:textId="77777777" w:rsidR="00C23FB3" w:rsidRPr="00C23FB3" w:rsidRDefault="00C23FB3" w:rsidP="009F410B">
      <w:pPr>
        <w:rPr>
          <w:color w:val="3333FF"/>
          <w:lang w:eastAsia="ar-SA"/>
        </w:rPr>
      </w:pPr>
    </w:p>
    <w:p w14:paraId="0CC8E625" w14:textId="48616870" w:rsidR="009F410B" w:rsidRPr="00C23FB3" w:rsidRDefault="009F410B" w:rsidP="009F410B">
      <w:pPr>
        <w:rPr>
          <w:color w:val="3333FF"/>
          <w:lang w:eastAsia="ar-SA"/>
        </w:rPr>
      </w:pPr>
      <w:r w:rsidRPr="00C23FB3">
        <w:rPr>
          <w:color w:val="3333FF"/>
          <w:lang w:eastAsia="ar-SA"/>
        </w:rPr>
        <w:t xml:space="preserve">“Consider carefully what you hear,” he </w:t>
      </w:r>
      <w:r w:rsidR="009D4C06" w:rsidRPr="00C23FB3">
        <w:rPr>
          <w:color w:val="3333FF"/>
          <w:lang w:eastAsia="ar-SA"/>
        </w:rPr>
        <w:t xml:space="preserve">continued.” </w:t>
      </w:r>
      <w:r w:rsidR="009D4C06" w:rsidRPr="00C23FB3">
        <w:rPr>
          <w:b/>
          <w:color w:val="3333FF"/>
          <w:lang w:eastAsia="ar-SA"/>
        </w:rPr>
        <w:t xml:space="preserve">With the measure you use, it will be measured to you – even </w:t>
      </w:r>
      <w:r w:rsidR="009D4C06" w:rsidRPr="00C23FB3">
        <w:rPr>
          <w:b/>
          <w:color w:val="3333FF"/>
          <w:u w:val="single"/>
          <w:lang w:eastAsia="ar-SA"/>
        </w:rPr>
        <w:t>more</w:t>
      </w:r>
      <w:r w:rsidR="009D4C06" w:rsidRPr="00C23FB3">
        <w:rPr>
          <w:color w:val="3333FF"/>
          <w:lang w:eastAsia="ar-SA"/>
        </w:rPr>
        <w:t xml:space="preserve">.”   (Mark 4:24)  </w:t>
      </w:r>
    </w:p>
    <w:p w14:paraId="1ED4C7E7" w14:textId="77777777" w:rsidR="00C23FB3" w:rsidRPr="00C23FB3" w:rsidRDefault="00C23FB3" w:rsidP="004E6B04">
      <w:pPr>
        <w:pStyle w:val="Scripture"/>
      </w:pPr>
    </w:p>
    <w:p w14:paraId="12EF212B" w14:textId="313379CF" w:rsidR="004E6B04" w:rsidRPr="00C23FB3" w:rsidRDefault="002613DE" w:rsidP="004E6B04">
      <w:pPr>
        <w:pStyle w:val="Scripture"/>
      </w:pPr>
      <w:r w:rsidRPr="00C23FB3">
        <w:t>But where sin increased</w:t>
      </w:r>
      <w:r w:rsidRPr="00C23FB3">
        <w:rPr>
          <w:b/>
        </w:rPr>
        <w:t xml:space="preserve">, grace increased all the </w:t>
      </w:r>
      <w:r w:rsidRPr="00C23FB3">
        <w:rPr>
          <w:b/>
          <w:u w:val="single"/>
        </w:rPr>
        <w:t>more</w:t>
      </w:r>
      <w:proofErr w:type="gramStart"/>
      <w:r w:rsidRPr="00C23FB3">
        <w:t xml:space="preserve"> ,..</w:t>
      </w:r>
      <w:proofErr w:type="gramEnd"/>
      <w:r w:rsidR="00671CE9" w:rsidRPr="00C23FB3">
        <w:t xml:space="preserve"> </w:t>
      </w:r>
      <w:r w:rsidRPr="00C23FB3">
        <w:t xml:space="preserve">(Romans </w:t>
      </w:r>
      <w:r w:rsidR="009D4C06" w:rsidRPr="00C23FB3">
        <w:t>5</w:t>
      </w:r>
      <w:r w:rsidRPr="00C23FB3">
        <w:t>:20b)</w:t>
      </w:r>
    </w:p>
    <w:p w14:paraId="7AD81BCD" w14:textId="77777777" w:rsidR="00ED10DB" w:rsidRPr="004546EA" w:rsidRDefault="00ED10DB" w:rsidP="00AE48CF">
      <w:pPr>
        <w:pStyle w:val="NoSpacing1"/>
        <w:jc w:val="both"/>
        <w:rPr>
          <w:color w:val="0000E1"/>
          <w:sz w:val="20"/>
        </w:rPr>
      </w:pPr>
    </w:p>
    <w:p w14:paraId="194008D7" w14:textId="2E752980" w:rsidR="00ED3FE2" w:rsidRDefault="002613DE" w:rsidP="00AE48CF">
      <w:pPr>
        <w:jc w:val="both"/>
      </w:pPr>
      <w:r>
        <w:t>Rachel Hickson</w:t>
      </w:r>
      <w:r w:rsidR="00671CE9">
        <w:t xml:space="preserve"> </w:t>
      </w:r>
      <w:r w:rsidR="00121866">
        <w:t>speaks of</w:t>
      </w:r>
      <w:r w:rsidR="00ED3FE2">
        <w:t>:</w:t>
      </w:r>
    </w:p>
    <w:p w14:paraId="489FDCCC" w14:textId="4CB98E20" w:rsidR="00ED3FE2" w:rsidRPr="00215440" w:rsidRDefault="003635A0" w:rsidP="0026339C">
      <w:pPr>
        <w:pStyle w:val="ListParagraph"/>
        <w:numPr>
          <w:ilvl w:val="0"/>
          <w:numId w:val="3"/>
        </w:numPr>
        <w:jc w:val="both"/>
        <w:rPr>
          <w:b/>
          <w:sz w:val="20"/>
          <w:szCs w:val="20"/>
        </w:rPr>
      </w:pPr>
      <w:r>
        <w:rPr>
          <w:b/>
          <w:sz w:val="20"/>
          <w:szCs w:val="20"/>
        </w:rPr>
        <w:t>God wants to do So Much More in Malaysia –</w:t>
      </w:r>
      <w:r w:rsidR="009F410B">
        <w:rPr>
          <w:b/>
          <w:sz w:val="20"/>
          <w:szCs w:val="20"/>
        </w:rPr>
        <w:t xml:space="preserve"> People of God</w:t>
      </w:r>
      <w:r>
        <w:rPr>
          <w:b/>
          <w:sz w:val="20"/>
          <w:szCs w:val="20"/>
        </w:rPr>
        <w:t xml:space="preserve"> Need</w:t>
      </w:r>
      <w:r w:rsidR="009F410B">
        <w:rPr>
          <w:b/>
          <w:sz w:val="20"/>
          <w:szCs w:val="20"/>
        </w:rPr>
        <w:t xml:space="preserve"> to Seize the opportunity</w:t>
      </w:r>
      <w:r>
        <w:rPr>
          <w:b/>
          <w:sz w:val="20"/>
          <w:szCs w:val="20"/>
        </w:rPr>
        <w:t xml:space="preserve"> to Step Up</w:t>
      </w:r>
      <w:r w:rsidR="00AA2EB1">
        <w:rPr>
          <w:b/>
          <w:sz w:val="20"/>
          <w:szCs w:val="20"/>
        </w:rPr>
        <w:t xml:space="preserve"> (Matthew 7:11)</w:t>
      </w:r>
    </w:p>
    <w:p w14:paraId="5B0A937B" w14:textId="2F14533B" w:rsidR="003635A0" w:rsidRDefault="003635A0" w:rsidP="0026339C">
      <w:pPr>
        <w:pStyle w:val="ListParagraph"/>
        <w:numPr>
          <w:ilvl w:val="0"/>
          <w:numId w:val="3"/>
        </w:numPr>
        <w:spacing w:after="0" w:line="240" w:lineRule="auto"/>
        <w:jc w:val="both"/>
        <w:rPr>
          <w:b/>
          <w:sz w:val="20"/>
          <w:szCs w:val="20"/>
        </w:rPr>
      </w:pPr>
      <w:r>
        <w:rPr>
          <w:b/>
          <w:sz w:val="20"/>
          <w:szCs w:val="20"/>
        </w:rPr>
        <w:t xml:space="preserve">Taking the decree of God </w:t>
      </w:r>
      <w:r w:rsidR="009F410B">
        <w:rPr>
          <w:b/>
          <w:sz w:val="20"/>
          <w:szCs w:val="20"/>
        </w:rPr>
        <w:t>and</w:t>
      </w:r>
      <w:r>
        <w:rPr>
          <w:b/>
          <w:sz w:val="20"/>
          <w:szCs w:val="20"/>
        </w:rPr>
        <w:t xml:space="preserve"> </w:t>
      </w:r>
      <w:r w:rsidR="009F410B">
        <w:rPr>
          <w:b/>
          <w:sz w:val="20"/>
          <w:szCs w:val="20"/>
        </w:rPr>
        <w:t xml:space="preserve">deliver to </w:t>
      </w:r>
      <w:r>
        <w:rPr>
          <w:b/>
          <w:sz w:val="20"/>
          <w:szCs w:val="20"/>
        </w:rPr>
        <w:t>the People of the land –</w:t>
      </w:r>
      <w:r w:rsidR="00AA2EB1">
        <w:rPr>
          <w:b/>
          <w:sz w:val="20"/>
          <w:szCs w:val="20"/>
        </w:rPr>
        <w:t xml:space="preserve"> (Matthew 10: 31)</w:t>
      </w:r>
    </w:p>
    <w:p w14:paraId="7532EF4E" w14:textId="77777777" w:rsidR="00231B61" w:rsidRPr="00231B61" w:rsidRDefault="00AA2EB1" w:rsidP="0026339C">
      <w:pPr>
        <w:pStyle w:val="ListParagraph"/>
        <w:numPr>
          <w:ilvl w:val="0"/>
          <w:numId w:val="3"/>
        </w:numPr>
        <w:jc w:val="both"/>
        <w:rPr>
          <w:b/>
          <w:color w:val="3333FF"/>
          <w:sz w:val="20"/>
          <w:szCs w:val="20"/>
        </w:rPr>
      </w:pPr>
      <w:r w:rsidRPr="00231B61">
        <w:rPr>
          <w:b/>
          <w:sz w:val="20"/>
          <w:szCs w:val="20"/>
        </w:rPr>
        <w:t xml:space="preserve"> God wants us to stretch – </w:t>
      </w:r>
      <w:r w:rsidRPr="00231B61">
        <w:rPr>
          <w:b/>
          <w:color w:val="FF0000"/>
          <w:sz w:val="20"/>
          <w:szCs w:val="20"/>
        </w:rPr>
        <w:t>“Consider carefully what you hear,”</w:t>
      </w:r>
      <w:r w:rsidRPr="00231B61">
        <w:rPr>
          <w:b/>
          <w:sz w:val="20"/>
          <w:szCs w:val="20"/>
        </w:rPr>
        <w:t xml:space="preserve"> he continued</w:t>
      </w:r>
      <w:proofErr w:type="gramStart"/>
      <w:r w:rsidRPr="00231B61">
        <w:rPr>
          <w:b/>
          <w:sz w:val="20"/>
          <w:szCs w:val="20"/>
        </w:rPr>
        <w:t xml:space="preserve">. </w:t>
      </w:r>
      <w:r w:rsidRPr="00231B61">
        <w:rPr>
          <w:b/>
          <w:color w:val="FF0000"/>
          <w:sz w:val="20"/>
          <w:szCs w:val="20"/>
        </w:rPr>
        <w:t>”</w:t>
      </w:r>
      <w:proofErr w:type="gramEnd"/>
      <w:r w:rsidRPr="00231B61">
        <w:rPr>
          <w:b/>
          <w:color w:val="FF0000"/>
          <w:sz w:val="20"/>
          <w:szCs w:val="20"/>
        </w:rPr>
        <w:t xml:space="preserve"> With the measure you use, it will be measured</w:t>
      </w:r>
      <w:r w:rsidRPr="00231B61">
        <w:rPr>
          <w:b/>
          <w:sz w:val="20"/>
          <w:szCs w:val="20"/>
        </w:rPr>
        <w:t xml:space="preserve"> </w:t>
      </w:r>
      <w:r w:rsidRPr="00231B61">
        <w:rPr>
          <w:b/>
          <w:color w:val="FF0000"/>
          <w:sz w:val="20"/>
          <w:szCs w:val="20"/>
        </w:rPr>
        <w:t>to you – even more.</w:t>
      </w:r>
      <w:r w:rsidRPr="00231B61">
        <w:rPr>
          <w:b/>
          <w:sz w:val="20"/>
          <w:szCs w:val="20"/>
        </w:rPr>
        <w:t xml:space="preserve"> </w:t>
      </w:r>
      <w:r w:rsidRPr="00231B61">
        <w:rPr>
          <w:b/>
          <w:color w:val="000000" w:themeColor="text1"/>
          <w:sz w:val="20"/>
          <w:szCs w:val="20"/>
        </w:rPr>
        <w:t>(Mark 4:24)</w:t>
      </w:r>
    </w:p>
    <w:p w14:paraId="7F40A908" w14:textId="15688BE0" w:rsidR="00AA2EB1" w:rsidRPr="00231B61" w:rsidRDefault="00AA2EB1" w:rsidP="0026339C">
      <w:pPr>
        <w:pStyle w:val="ListParagraph"/>
        <w:numPr>
          <w:ilvl w:val="0"/>
          <w:numId w:val="3"/>
        </w:numPr>
        <w:jc w:val="both"/>
        <w:rPr>
          <w:b/>
          <w:color w:val="3333FF"/>
          <w:sz w:val="20"/>
          <w:szCs w:val="20"/>
        </w:rPr>
      </w:pPr>
      <w:r w:rsidRPr="00231B61">
        <w:rPr>
          <w:b/>
          <w:sz w:val="20"/>
          <w:szCs w:val="20"/>
        </w:rPr>
        <w:t xml:space="preserve">Learn to Give – </w:t>
      </w:r>
      <w:r w:rsidR="009F410B" w:rsidRPr="00231B61">
        <w:rPr>
          <w:b/>
          <w:sz w:val="20"/>
          <w:szCs w:val="20"/>
        </w:rPr>
        <w:t xml:space="preserve">A time of outrageous generosity </w:t>
      </w:r>
      <w:r w:rsidR="00E20DD3" w:rsidRPr="00231B61">
        <w:rPr>
          <w:b/>
          <w:sz w:val="20"/>
          <w:szCs w:val="20"/>
        </w:rPr>
        <w:t>(</w:t>
      </w:r>
      <w:r w:rsidRPr="00231B61">
        <w:rPr>
          <w:b/>
          <w:sz w:val="20"/>
          <w:szCs w:val="20"/>
        </w:rPr>
        <w:t>Ephesians 3:20</w:t>
      </w:r>
      <w:r w:rsidR="00E20DD3" w:rsidRPr="00231B61">
        <w:rPr>
          <w:b/>
          <w:sz w:val="20"/>
          <w:szCs w:val="20"/>
        </w:rPr>
        <w:t>)</w:t>
      </w:r>
    </w:p>
    <w:p w14:paraId="5A8BEF41" w14:textId="332CDBDB" w:rsidR="00052A11" w:rsidRPr="00AA2EB1" w:rsidRDefault="00052A11" w:rsidP="00AA2EB1">
      <w:pPr>
        <w:jc w:val="both"/>
        <w:rPr>
          <w:b/>
          <w:color w:val="000000" w:themeColor="text1"/>
          <w:sz w:val="20"/>
          <w:szCs w:val="20"/>
        </w:rPr>
      </w:pPr>
      <w:r w:rsidRPr="00AA2EB1">
        <w:rPr>
          <w:b/>
          <w:sz w:val="20"/>
          <w:szCs w:val="20"/>
        </w:rPr>
        <w:t xml:space="preserve">                                                                                          </w:t>
      </w:r>
    </w:p>
    <w:p w14:paraId="4383F644" w14:textId="11DFE964" w:rsidR="00126311" w:rsidRPr="00846DA6" w:rsidRDefault="00ED0AA3" w:rsidP="00C20E4F">
      <w:pPr>
        <w:jc w:val="both"/>
        <w:rPr>
          <w:b/>
          <w:color w:val="000000" w:themeColor="text1"/>
          <w:sz w:val="28"/>
          <w:szCs w:val="28"/>
        </w:rPr>
      </w:pPr>
      <w:r>
        <w:rPr>
          <w:noProof/>
        </w:rPr>
        <w:drawing>
          <wp:inline distT="0" distB="0" distL="0" distR="0" wp14:anchorId="47481CDB" wp14:editId="7C77ED2D">
            <wp:extent cx="542925" cy="542925"/>
            <wp:effectExtent l="0" t="0" r="0" b="0"/>
            <wp:docPr id="8" name="Picture 3" descr="C:\Users\Pru\AppData\Local\Microsoft\Windows\INetCache\IE\XFT5KPX5\Light-Bulb[1].jpg"/>
            <wp:cNvGraphicFramePr/>
            <a:graphic xmlns:a="http://schemas.openxmlformats.org/drawingml/2006/main">
              <a:graphicData uri="http://schemas.openxmlformats.org/drawingml/2006/picture">
                <pic:pic xmlns:pic="http://schemas.openxmlformats.org/drawingml/2006/picture">
                  <pic:nvPicPr>
                    <pic:cNvPr id="8" name="Picture 3" descr="C:\Users\Pru\AppData\Local\Microsoft\Windows\INetCache\IE\XFT5KPX5\Light-Bulb[1].jpg"/>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r w:rsidR="00C16D38" w:rsidRPr="009F772C">
        <w:rPr>
          <w:b/>
          <w:color w:val="FF0000"/>
          <w:sz w:val="24"/>
          <w:szCs w:val="24"/>
        </w:rPr>
        <w:t>BIG IDEA</w:t>
      </w:r>
      <w:r w:rsidR="00C16D38" w:rsidRPr="009F772C">
        <w:rPr>
          <w:b/>
          <w:color w:val="000000" w:themeColor="text1"/>
          <w:sz w:val="24"/>
          <w:szCs w:val="24"/>
        </w:rPr>
        <w:t xml:space="preserve">: </w:t>
      </w:r>
      <w:r w:rsidR="00404626" w:rsidRPr="00846DA6">
        <w:rPr>
          <w:b/>
          <w:color w:val="000000" w:themeColor="text1"/>
          <w:sz w:val="28"/>
          <w:szCs w:val="28"/>
        </w:rPr>
        <w:t>You have a FATHER that is ready to give you MORE.</w:t>
      </w:r>
    </w:p>
    <w:p w14:paraId="74BF0557" w14:textId="77777777" w:rsidR="00C20E4F" w:rsidRPr="00126311" w:rsidRDefault="00C20E4F" w:rsidP="00C20E4F">
      <w:pPr>
        <w:jc w:val="both"/>
        <w:rPr>
          <w:b/>
          <w:color w:val="000000" w:themeColor="text1"/>
          <w:sz w:val="24"/>
          <w:szCs w:val="24"/>
        </w:rPr>
      </w:pPr>
    </w:p>
    <w:p w14:paraId="1F54DFB1" w14:textId="59954C5E" w:rsidR="00A14BC7" w:rsidRDefault="00E20DD3" w:rsidP="00231B61">
      <w:pPr>
        <w:pStyle w:val="Heading1"/>
      </w:pPr>
      <w:r>
        <w:t>Journey of More</w:t>
      </w:r>
    </w:p>
    <w:p w14:paraId="552B45B4" w14:textId="5BC51AB6" w:rsidR="0085051D" w:rsidRPr="00231B61" w:rsidRDefault="00E20DD3" w:rsidP="0026339C">
      <w:pPr>
        <w:pStyle w:val="ListParagraph"/>
        <w:numPr>
          <w:ilvl w:val="0"/>
          <w:numId w:val="2"/>
        </w:numPr>
        <w:tabs>
          <w:tab w:val="left" w:pos="2400"/>
        </w:tabs>
        <w:spacing w:after="0" w:line="240" w:lineRule="auto"/>
        <w:ind w:left="418"/>
      </w:pPr>
      <w:r w:rsidRPr="00231B61">
        <w:t>A Time of Increase</w:t>
      </w:r>
    </w:p>
    <w:p w14:paraId="203B9F57" w14:textId="2756B968" w:rsidR="00ED2133" w:rsidRPr="00A14BC7" w:rsidRDefault="00E20DD3" w:rsidP="0026339C">
      <w:pPr>
        <w:pStyle w:val="ListParagraph"/>
        <w:numPr>
          <w:ilvl w:val="0"/>
          <w:numId w:val="2"/>
        </w:numPr>
        <w:tabs>
          <w:tab w:val="left" w:pos="2400"/>
        </w:tabs>
        <w:spacing w:after="0" w:line="240" w:lineRule="auto"/>
        <w:ind w:left="418"/>
      </w:pPr>
      <w:r>
        <w:lastRenderedPageBreak/>
        <w:t>A Journey of Hope</w:t>
      </w:r>
      <w:r w:rsidR="008000B2">
        <w:t xml:space="preserve">                                                                                                                    </w:t>
      </w:r>
    </w:p>
    <w:p w14:paraId="3719B97A" w14:textId="1D739F1D" w:rsidR="007B324C" w:rsidRPr="00A14BC7" w:rsidRDefault="00DC492E" w:rsidP="0026339C">
      <w:pPr>
        <w:pStyle w:val="ListParagraph"/>
        <w:numPr>
          <w:ilvl w:val="0"/>
          <w:numId w:val="2"/>
        </w:numPr>
        <w:tabs>
          <w:tab w:val="left" w:pos="2400"/>
        </w:tabs>
        <w:spacing w:after="0" w:line="240" w:lineRule="auto"/>
        <w:ind w:left="418"/>
      </w:pPr>
      <w:r>
        <w:t>Biblically, the Day starts in the evening, then the night and then the new day starts</w:t>
      </w:r>
    </w:p>
    <w:p w14:paraId="40E0FE9D" w14:textId="77ABDEBE" w:rsidR="001269B5" w:rsidRDefault="00DC492E" w:rsidP="00DC492E">
      <w:pPr>
        <w:tabs>
          <w:tab w:val="left" w:pos="2400"/>
        </w:tabs>
        <w:ind w:left="58"/>
      </w:pPr>
      <w:r>
        <w:t>-</w:t>
      </w:r>
      <w:r w:rsidR="007B324C" w:rsidRPr="00A14BC7">
        <w:t xml:space="preserve"> </w:t>
      </w:r>
      <w:r w:rsidR="00761C19" w:rsidRPr="00A14BC7">
        <w:t xml:space="preserve">     </w:t>
      </w:r>
      <w:r>
        <w:t>Let the sun shine brightly now</w:t>
      </w:r>
      <w:r w:rsidR="00904FEF">
        <w:t xml:space="preserve"> </w:t>
      </w:r>
      <w:r w:rsidR="00904FEF">
        <w:sym w:font="Wingdings" w:char="F0E0"/>
      </w:r>
      <w:r w:rsidR="00904FEF">
        <w:t xml:space="preserve"> </w:t>
      </w:r>
      <w:r w:rsidR="001269B5">
        <w:t xml:space="preserve">increase: </w:t>
      </w:r>
      <w:r w:rsidR="00904FEF">
        <w:t>a new beginning this 61</w:t>
      </w:r>
      <w:r w:rsidR="00904FEF" w:rsidRPr="00904FEF">
        <w:rPr>
          <w:vertAlign w:val="superscript"/>
        </w:rPr>
        <w:t>st</w:t>
      </w:r>
      <w:r w:rsidR="00904FEF">
        <w:t xml:space="preserve"> year </w:t>
      </w:r>
    </w:p>
    <w:p w14:paraId="6194065F" w14:textId="536834B0" w:rsidR="00DC19BA" w:rsidRDefault="00DC19BA" w:rsidP="00DC492E">
      <w:pPr>
        <w:tabs>
          <w:tab w:val="left" w:pos="2400"/>
        </w:tabs>
        <w:ind w:left="58"/>
      </w:pPr>
      <w:r>
        <w:t>-      The path of the righteous is like the morning sun, shining ever brighter till the full light of day</w:t>
      </w:r>
      <w:r w:rsidR="00231B61">
        <w:t xml:space="preserve"> </w:t>
      </w:r>
      <w:r>
        <w:t xml:space="preserve">    </w:t>
      </w:r>
      <w:proofErr w:type="gramStart"/>
      <w:r>
        <w:t xml:space="preserve">   (</w:t>
      </w:r>
      <w:proofErr w:type="gramEnd"/>
      <w:r>
        <w:t>Proverbs 4:18)</w:t>
      </w:r>
    </w:p>
    <w:p w14:paraId="29992FA1" w14:textId="314504FA" w:rsidR="00DC19BA" w:rsidRDefault="00DC19BA" w:rsidP="00DC19BA">
      <w:pPr>
        <w:tabs>
          <w:tab w:val="left" w:pos="2400"/>
        </w:tabs>
        <w:ind w:left="58"/>
      </w:pPr>
      <w:r>
        <w:t xml:space="preserve">-      See our God of More, the Son of Righteousness rising up in Malaysia </w:t>
      </w:r>
    </w:p>
    <w:p w14:paraId="0F834655" w14:textId="77777777" w:rsidR="00DC19BA" w:rsidRDefault="001269B5" w:rsidP="00DC492E">
      <w:pPr>
        <w:tabs>
          <w:tab w:val="left" w:pos="2400"/>
        </w:tabs>
        <w:ind w:left="58"/>
      </w:pPr>
      <w:r>
        <w:t>-      We have a God of beginning and ending – the Alpha and Omega</w:t>
      </w:r>
      <w:r w:rsidR="00761C19" w:rsidRPr="00A14BC7">
        <w:t xml:space="preserve"> </w:t>
      </w:r>
      <w:r w:rsidR="00DC19BA">
        <w:t>Seasons</w:t>
      </w:r>
      <w:r w:rsidR="00761C19" w:rsidRPr="00A14BC7">
        <w:t xml:space="preserve">  </w:t>
      </w:r>
    </w:p>
    <w:p w14:paraId="101673F0" w14:textId="77777777" w:rsidR="00DC19BA" w:rsidRDefault="00DC19BA" w:rsidP="00DC492E">
      <w:pPr>
        <w:tabs>
          <w:tab w:val="left" w:pos="2400"/>
        </w:tabs>
        <w:ind w:left="58"/>
      </w:pPr>
    </w:p>
    <w:p w14:paraId="1E461334" w14:textId="09AA86B6" w:rsidR="00846DA6" w:rsidRDefault="00761C19" w:rsidP="00846DA6">
      <w:pPr>
        <w:tabs>
          <w:tab w:val="left" w:pos="2400"/>
        </w:tabs>
        <w:ind w:left="58"/>
      </w:pPr>
      <w:r w:rsidRPr="00A14BC7">
        <w:t xml:space="preserve">                  </w:t>
      </w:r>
    </w:p>
    <w:p w14:paraId="00724B45" w14:textId="07FAD7E8" w:rsidR="00871F65" w:rsidRPr="00231B61" w:rsidRDefault="00DC19BA" w:rsidP="00231B61">
      <w:pPr>
        <w:pStyle w:val="Heading1"/>
      </w:pPr>
      <w:r w:rsidRPr="00231B61">
        <w:rPr>
          <w:sz w:val="28"/>
          <w:szCs w:val="28"/>
        </w:rPr>
        <w:t>The Alpha &amp; Omega Seasons</w:t>
      </w:r>
    </w:p>
    <w:p w14:paraId="78EABAF8" w14:textId="77777777" w:rsidR="00DC19BA" w:rsidRPr="00A96F43" w:rsidRDefault="00DC19BA" w:rsidP="00D37A49">
      <w:pPr>
        <w:tabs>
          <w:tab w:val="left" w:pos="5655"/>
        </w:tabs>
        <w:rPr>
          <w:b/>
          <w:sz w:val="20"/>
          <w:szCs w:val="20"/>
        </w:rPr>
      </w:pPr>
    </w:p>
    <w:p w14:paraId="29E491B5" w14:textId="211E70D6" w:rsidR="00833FD2" w:rsidRPr="00A96F43" w:rsidRDefault="00DC19BA" w:rsidP="0026339C">
      <w:pPr>
        <w:pStyle w:val="ListParagraph"/>
        <w:numPr>
          <w:ilvl w:val="0"/>
          <w:numId w:val="2"/>
        </w:numPr>
        <w:tabs>
          <w:tab w:val="left" w:pos="5655"/>
        </w:tabs>
        <w:ind w:left="360"/>
        <w:rPr>
          <w:sz w:val="20"/>
          <w:szCs w:val="20"/>
        </w:rPr>
      </w:pPr>
      <w:r w:rsidRPr="00A96F43">
        <w:rPr>
          <w:sz w:val="20"/>
          <w:szCs w:val="20"/>
        </w:rPr>
        <w:t>“</w:t>
      </w:r>
      <w:r w:rsidRPr="00A96F43">
        <w:rPr>
          <w:i/>
          <w:sz w:val="20"/>
          <w:szCs w:val="20"/>
        </w:rPr>
        <w:t xml:space="preserve">I am the Alpha and the Omega,” says the Lord God, “who is and who was, and who is to come, the </w:t>
      </w:r>
      <w:r w:rsidR="00E92718">
        <w:rPr>
          <w:i/>
          <w:sz w:val="20"/>
          <w:szCs w:val="20"/>
        </w:rPr>
        <w:t>A</w:t>
      </w:r>
      <w:r w:rsidRPr="00A96F43">
        <w:rPr>
          <w:i/>
          <w:sz w:val="20"/>
          <w:szCs w:val="20"/>
        </w:rPr>
        <w:t>lmighty.”</w:t>
      </w:r>
      <w:r w:rsidRPr="00A96F43">
        <w:rPr>
          <w:sz w:val="20"/>
          <w:szCs w:val="20"/>
        </w:rPr>
        <w:t xml:space="preserve"> (Revelation 1:8)</w:t>
      </w:r>
    </w:p>
    <w:p w14:paraId="6A984B74" w14:textId="4F9E8D15" w:rsidR="00833FD2" w:rsidRDefault="00A96F43" w:rsidP="0026339C">
      <w:pPr>
        <w:pStyle w:val="ListParagraph"/>
        <w:numPr>
          <w:ilvl w:val="0"/>
          <w:numId w:val="2"/>
        </w:numPr>
        <w:tabs>
          <w:tab w:val="left" w:pos="5655"/>
        </w:tabs>
        <w:ind w:left="360"/>
        <w:rPr>
          <w:sz w:val="20"/>
          <w:szCs w:val="20"/>
        </w:rPr>
      </w:pPr>
      <w:r w:rsidRPr="00A96F43">
        <w:rPr>
          <w:b/>
          <w:i/>
          <w:sz w:val="20"/>
          <w:szCs w:val="20"/>
        </w:rPr>
        <w:t>There is an Omega season</w:t>
      </w:r>
      <w:r w:rsidRPr="00A96F43">
        <w:rPr>
          <w:b/>
          <w:sz w:val="20"/>
          <w:szCs w:val="20"/>
        </w:rPr>
        <w:t xml:space="preserve"> </w:t>
      </w:r>
      <w:r w:rsidRPr="00A96F43">
        <w:rPr>
          <w:sz w:val="20"/>
          <w:szCs w:val="20"/>
        </w:rPr>
        <w:t xml:space="preserve">which needs to be finished and </w:t>
      </w:r>
      <w:r w:rsidR="000831DA" w:rsidRPr="000831DA">
        <w:rPr>
          <w:b/>
          <w:sz w:val="20"/>
          <w:szCs w:val="20"/>
        </w:rPr>
        <w:t>TRUST</w:t>
      </w:r>
      <w:r w:rsidRPr="000831DA">
        <w:rPr>
          <w:b/>
          <w:sz w:val="20"/>
          <w:szCs w:val="20"/>
        </w:rPr>
        <w:t xml:space="preserve"> God</w:t>
      </w:r>
      <w:r w:rsidR="000831DA">
        <w:rPr>
          <w:sz w:val="20"/>
          <w:szCs w:val="20"/>
        </w:rPr>
        <w:t xml:space="preserve"> to</w:t>
      </w:r>
      <w:r w:rsidRPr="00A96F43">
        <w:rPr>
          <w:sz w:val="20"/>
          <w:szCs w:val="20"/>
        </w:rPr>
        <w:t xml:space="preserve"> help us to</w:t>
      </w:r>
      <w:r>
        <w:rPr>
          <w:sz w:val="20"/>
          <w:szCs w:val="20"/>
        </w:rPr>
        <w:t xml:space="preserve"> finish the season.</w:t>
      </w:r>
    </w:p>
    <w:p w14:paraId="4AFED362" w14:textId="6D9F6F81" w:rsidR="00EF2570" w:rsidRDefault="00E92718" w:rsidP="0026339C">
      <w:pPr>
        <w:pStyle w:val="ListParagraph"/>
        <w:numPr>
          <w:ilvl w:val="0"/>
          <w:numId w:val="2"/>
        </w:numPr>
        <w:tabs>
          <w:tab w:val="left" w:pos="5655"/>
        </w:tabs>
        <w:ind w:left="360"/>
        <w:rPr>
          <w:sz w:val="20"/>
          <w:szCs w:val="20"/>
        </w:rPr>
      </w:pPr>
      <w:r>
        <w:rPr>
          <w:b/>
          <w:i/>
          <w:sz w:val="20"/>
          <w:szCs w:val="20"/>
        </w:rPr>
        <w:t>We need to l</w:t>
      </w:r>
      <w:r w:rsidR="00A96F43">
        <w:rPr>
          <w:b/>
          <w:i/>
          <w:sz w:val="20"/>
          <w:szCs w:val="20"/>
        </w:rPr>
        <w:t>et go and let God work in the unfinished season and get us ready for the new season -</w:t>
      </w:r>
      <w:r w:rsidR="00A96F43">
        <w:rPr>
          <w:sz w:val="20"/>
          <w:szCs w:val="20"/>
        </w:rPr>
        <w:t>UPGRAD</w:t>
      </w:r>
      <w:r w:rsidR="004610F5">
        <w:rPr>
          <w:sz w:val="20"/>
          <w:szCs w:val="20"/>
        </w:rPr>
        <w:t>E</w:t>
      </w:r>
      <w:r w:rsidR="000831DA">
        <w:rPr>
          <w:sz w:val="20"/>
          <w:szCs w:val="20"/>
        </w:rPr>
        <w:t xml:space="preserve"> </w:t>
      </w:r>
    </w:p>
    <w:p w14:paraId="5751C68C" w14:textId="3A94BC16" w:rsidR="004610F5" w:rsidRPr="00231B61" w:rsidRDefault="004610F5" w:rsidP="0026339C">
      <w:pPr>
        <w:pStyle w:val="ListParagraph"/>
        <w:numPr>
          <w:ilvl w:val="0"/>
          <w:numId w:val="2"/>
        </w:numPr>
        <w:tabs>
          <w:tab w:val="left" w:pos="5655"/>
        </w:tabs>
        <w:ind w:left="360"/>
        <w:rPr>
          <w:sz w:val="20"/>
          <w:szCs w:val="20"/>
        </w:rPr>
      </w:pPr>
      <w:r w:rsidRPr="00231B61">
        <w:rPr>
          <w:b/>
          <w:sz w:val="20"/>
          <w:szCs w:val="20"/>
        </w:rPr>
        <w:t>LET GOD LEAD US TO THE NEW ALPHA IN THIS SEASON</w:t>
      </w:r>
      <w:r w:rsidR="000831DA" w:rsidRPr="00231B61">
        <w:rPr>
          <w:b/>
          <w:sz w:val="20"/>
          <w:szCs w:val="20"/>
        </w:rPr>
        <w:t xml:space="preserve"> </w:t>
      </w:r>
      <w:r w:rsidR="000831DA" w:rsidRPr="000831DA">
        <w:rPr>
          <w:b/>
          <w:sz w:val="20"/>
          <w:szCs w:val="20"/>
        </w:rPr>
        <w:sym w:font="Wingdings" w:char="F0E0"/>
      </w:r>
      <w:r w:rsidR="000831DA" w:rsidRPr="00231B61">
        <w:rPr>
          <w:b/>
          <w:sz w:val="20"/>
          <w:szCs w:val="20"/>
        </w:rPr>
        <w:t xml:space="preserve"> time to MOVE</w:t>
      </w:r>
      <w:r w:rsidR="004B26DE" w:rsidRPr="00231B61">
        <w:rPr>
          <w:b/>
          <w:sz w:val="20"/>
          <w:szCs w:val="20"/>
        </w:rPr>
        <w:t xml:space="preserve"> and make room for the </w:t>
      </w:r>
      <w:r w:rsidR="00372D6D" w:rsidRPr="00231B61">
        <w:rPr>
          <w:b/>
          <w:sz w:val="20"/>
          <w:szCs w:val="20"/>
        </w:rPr>
        <w:t xml:space="preserve">new </w:t>
      </w:r>
      <w:r w:rsidR="00372D6D" w:rsidRPr="00231B61">
        <w:rPr>
          <w:sz w:val="20"/>
          <w:szCs w:val="20"/>
        </w:rPr>
        <w:t>Beginning to start. (Leviticus 26:9-10)</w:t>
      </w:r>
    </w:p>
    <w:p w14:paraId="5D6A59C9" w14:textId="77777777" w:rsidR="00372D6D" w:rsidRPr="004B26DE" w:rsidRDefault="00372D6D" w:rsidP="004B26DE">
      <w:pPr>
        <w:pStyle w:val="ListParagraph"/>
        <w:tabs>
          <w:tab w:val="left" w:pos="5655"/>
        </w:tabs>
        <w:ind w:left="420"/>
        <w:rPr>
          <w:sz w:val="20"/>
          <w:szCs w:val="20"/>
        </w:rPr>
      </w:pPr>
    </w:p>
    <w:p w14:paraId="5F648C4E" w14:textId="236B149D" w:rsidR="009B1591" w:rsidRPr="00231B61" w:rsidRDefault="00231B61" w:rsidP="00231B61">
      <w:pPr>
        <w:pStyle w:val="Heading1"/>
        <w:rPr>
          <w:sz w:val="28"/>
          <w:szCs w:val="28"/>
        </w:rPr>
      </w:pPr>
      <w:r w:rsidRPr="00231B61">
        <w:rPr>
          <w:sz w:val="28"/>
          <w:szCs w:val="28"/>
        </w:rPr>
        <w:t>Courage</w:t>
      </w:r>
      <w:r w:rsidR="00A96F43" w:rsidRPr="00231B61">
        <w:rPr>
          <w:sz w:val="28"/>
          <w:szCs w:val="28"/>
        </w:rPr>
        <w:t xml:space="preserve"> to P</w:t>
      </w:r>
      <w:r w:rsidRPr="00231B61">
        <w:rPr>
          <w:sz w:val="28"/>
          <w:szCs w:val="28"/>
        </w:rPr>
        <w:t>ioneer</w:t>
      </w:r>
      <w:r w:rsidR="00A96F43" w:rsidRPr="00231B61">
        <w:rPr>
          <w:sz w:val="28"/>
          <w:szCs w:val="28"/>
        </w:rPr>
        <w:t xml:space="preserve"> </w:t>
      </w:r>
      <w:r w:rsidRPr="00231B61">
        <w:rPr>
          <w:sz w:val="28"/>
          <w:szCs w:val="28"/>
        </w:rPr>
        <w:t>A</w:t>
      </w:r>
      <w:r w:rsidR="00A96F43" w:rsidRPr="00231B61">
        <w:rPr>
          <w:sz w:val="28"/>
          <w:szCs w:val="28"/>
        </w:rPr>
        <w:t>gain</w:t>
      </w:r>
    </w:p>
    <w:p w14:paraId="2887CDF2" w14:textId="732DF96A" w:rsidR="004610F5" w:rsidRPr="000831DA" w:rsidRDefault="004610F5" w:rsidP="009B1591">
      <w:pPr>
        <w:pStyle w:val="textbox"/>
        <w:shd w:val="clear" w:color="auto" w:fill="FFFFFF"/>
        <w:spacing w:before="0" w:beforeAutospacing="0" w:after="0" w:afterAutospacing="0"/>
        <w:rPr>
          <w:rFonts w:ascii="Calibri" w:hAnsi="Calibri" w:cs="Calibri"/>
          <w:iCs/>
          <w:sz w:val="22"/>
          <w:szCs w:val="22"/>
        </w:rPr>
      </w:pPr>
    </w:p>
    <w:p w14:paraId="55D8CDF0" w14:textId="0C54DB6F" w:rsidR="00372D6D" w:rsidRDefault="000831DA" w:rsidP="00231B61">
      <w:pPr>
        <w:pStyle w:val="Scripture"/>
      </w:pPr>
      <w:r w:rsidRPr="00E92718">
        <w:t xml:space="preserve">Jabez cried out to the </w:t>
      </w:r>
      <w:r w:rsidR="003D5F33" w:rsidRPr="00E92718">
        <w:t>G</w:t>
      </w:r>
      <w:r w:rsidRPr="00E92718">
        <w:t>od of Israel</w:t>
      </w:r>
      <w:proofErr w:type="gramStart"/>
      <w:r w:rsidR="003D5F33" w:rsidRPr="00E92718">
        <w:t>, ”Oh</w:t>
      </w:r>
      <w:proofErr w:type="gramEnd"/>
      <w:r w:rsidR="003D5F33" w:rsidRPr="00E92718">
        <w:t>, that you would bless me and enlarge my territory! Let your hand be with me, and keep me from harm so that I will be free from pain.” And God granted his request.</w:t>
      </w:r>
      <w:r w:rsidR="00231B61">
        <w:t xml:space="preserve"> </w:t>
      </w:r>
      <w:r w:rsidR="0080789F" w:rsidRPr="00E92718">
        <w:t>(1 Chronicles 4:10)</w:t>
      </w:r>
    </w:p>
    <w:p w14:paraId="2E72ED6B" w14:textId="77777777" w:rsidR="00231B61" w:rsidRPr="00231B61" w:rsidRDefault="00231B61" w:rsidP="00231B61">
      <w:pPr>
        <w:rPr>
          <w:lang w:eastAsia="ar-SA"/>
        </w:rPr>
      </w:pPr>
    </w:p>
    <w:p w14:paraId="17BC399A" w14:textId="5761796B" w:rsidR="004610F5" w:rsidRPr="00CF1A23" w:rsidRDefault="00E92718" w:rsidP="0026339C">
      <w:pPr>
        <w:pStyle w:val="textbox"/>
        <w:numPr>
          <w:ilvl w:val="0"/>
          <w:numId w:val="4"/>
        </w:numPr>
        <w:shd w:val="clear" w:color="auto" w:fill="FFFFFF"/>
        <w:spacing w:before="0" w:beforeAutospacing="0" w:after="0" w:afterAutospacing="0"/>
        <w:rPr>
          <w:rFonts w:ascii="Calibri" w:hAnsi="Calibri" w:cs="Calibri"/>
          <w:iCs/>
          <w:sz w:val="22"/>
          <w:szCs w:val="22"/>
        </w:rPr>
      </w:pPr>
      <w:r w:rsidRPr="00CF1A23">
        <w:rPr>
          <w:rFonts w:ascii="Calibri" w:hAnsi="Calibri" w:cs="Calibri"/>
          <w:iCs/>
          <w:sz w:val="22"/>
          <w:szCs w:val="22"/>
        </w:rPr>
        <w:t>We need to h</w:t>
      </w:r>
      <w:r w:rsidR="002765D9" w:rsidRPr="00CF1A23">
        <w:rPr>
          <w:rFonts w:ascii="Calibri" w:hAnsi="Calibri" w:cs="Calibri"/>
          <w:iCs/>
          <w:sz w:val="22"/>
          <w:szCs w:val="22"/>
        </w:rPr>
        <w:t>ave an upgrade mentality – prepare ourselves, believe in God’s promise.</w:t>
      </w:r>
    </w:p>
    <w:p w14:paraId="5F7A5779" w14:textId="4847E7B3" w:rsidR="002765D9" w:rsidRPr="00CF1A23" w:rsidRDefault="00E92718" w:rsidP="0026339C">
      <w:pPr>
        <w:pStyle w:val="textbox"/>
        <w:numPr>
          <w:ilvl w:val="0"/>
          <w:numId w:val="4"/>
        </w:numPr>
        <w:shd w:val="clear" w:color="auto" w:fill="FFFFFF"/>
        <w:spacing w:before="0" w:beforeAutospacing="0" w:after="0" w:afterAutospacing="0"/>
        <w:rPr>
          <w:rFonts w:ascii="Calibri" w:hAnsi="Calibri" w:cs="Calibri"/>
          <w:iCs/>
          <w:sz w:val="22"/>
          <w:szCs w:val="22"/>
        </w:rPr>
      </w:pPr>
      <w:r w:rsidRPr="00CF1A23">
        <w:rPr>
          <w:rFonts w:ascii="Calibri" w:hAnsi="Calibri" w:cs="Calibri"/>
          <w:iCs/>
          <w:sz w:val="22"/>
          <w:szCs w:val="22"/>
        </w:rPr>
        <w:t>Our action</w:t>
      </w:r>
      <w:r w:rsidR="00231B61">
        <w:rPr>
          <w:rFonts w:ascii="Calibri" w:hAnsi="Calibri" w:cs="Calibri"/>
          <w:iCs/>
          <w:sz w:val="22"/>
          <w:szCs w:val="22"/>
        </w:rPr>
        <w:t xml:space="preserve"> is to pray</w:t>
      </w:r>
      <w:r w:rsidR="00A747F2" w:rsidRPr="00CF1A23">
        <w:rPr>
          <w:rFonts w:ascii="Calibri" w:hAnsi="Calibri" w:cs="Calibri"/>
          <w:iCs/>
          <w:sz w:val="22"/>
          <w:szCs w:val="22"/>
        </w:rPr>
        <w:t xml:space="preserve"> and trust God</w:t>
      </w:r>
      <w:r w:rsidR="00231B61">
        <w:rPr>
          <w:rFonts w:ascii="Calibri" w:hAnsi="Calibri" w:cs="Calibri"/>
          <w:iCs/>
          <w:sz w:val="22"/>
          <w:szCs w:val="22"/>
        </w:rPr>
        <w:t>, and to</w:t>
      </w:r>
      <w:r w:rsidR="00A747F2" w:rsidRPr="00CF1A23">
        <w:rPr>
          <w:rFonts w:ascii="Calibri" w:hAnsi="Calibri" w:cs="Calibri"/>
          <w:iCs/>
          <w:sz w:val="22"/>
          <w:szCs w:val="22"/>
        </w:rPr>
        <w:t xml:space="preserve"> listen to the Holy Spirit</w:t>
      </w:r>
      <w:r w:rsidR="0080789F" w:rsidRPr="00CF1A23">
        <w:rPr>
          <w:rFonts w:ascii="Calibri" w:hAnsi="Calibri" w:cs="Calibri"/>
          <w:iCs/>
          <w:sz w:val="22"/>
          <w:szCs w:val="22"/>
        </w:rPr>
        <w:t>’s voice.</w:t>
      </w:r>
    </w:p>
    <w:p w14:paraId="0A1EE3BB" w14:textId="09908969" w:rsidR="002940FD" w:rsidRPr="00CF1A23" w:rsidRDefault="0080789F" w:rsidP="0026339C">
      <w:pPr>
        <w:pStyle w:val="textbox"/>
        <w:numPr>
          <w:ilvl w:val="0"/>
          <w:numId w:val="4"/>
        </w:numPr>
        <w:shd w:val="clear" w:color="auto" w:fill="FFFFFF"/>
        <w:spacing w:before="0" w:beforeAutospacing="0" w:after="0" w:afterAutospacing="0"/>
        <w:rPr>
          <w:rFonts w:ascii="Calibri" w:hAnsi="Calibri" w:cs="Calibri"/>
          <w:iCs/>
          <w:sz w:val="22"/>
          <w:szCs w:val="22"/>
        </w:rPr>
      </w:pPr>
      <w:r w:rsidRPr="00CF1A23">
        <w:rPr>
          <w:rFonts w:ascii="Calibri" w:hAnsi="Calibri" w:cs="Calibri"/>
          <w:iCs/>
          <w:sz w:val="22"/>
          <w:szCs w:val="22"/>
        </w:rPr>
        <w:t>Allow God to wor</w:t>
      </w:r>
      <w:r w:rsidR="00231B61">
        <w:rPr>
          <w:rFonts w:ascii="Calibri" w:hAnsi="Calibri" w:cs="Calibri"/>
          <w:iCs/>
          <w:sz w:val="22"/>
          <w:szCs w:val="22"/>
        </w:rPr>
        <w:t>k. Get ready</w:t>
      </w:r>
      <w:r w:rsidRPr="00CF1A23">
        <w:rPr>
          <w:rFonts w:ascii="Calibri" w:hAnsi="Calibri" w:cs="Calibri"/>
          <w:iCs/>
          <w:sz w:val="22"/>
          <w:szCs w:val="22"/>
        </w:rPr>
        <w:t xml:space="preserve"> for the Upgrade</w:t>
      </w:r>
      <w:r w:rsidR="00E92718" w:rsidRPr="00CF1A23">
        <w:rPr>
          <w:rFonts w:ascii="Calibri" w:hAnsi="Calibri" w:cs="Calibri"/>
          <w:iCs/>
          <w:sz w:val="22"/>
          <w:szCs w:val="22"/>
        </w:rPr>
        <w:t>, be stretched</w:t>
      </w:r>
      <w:r w:rsidR="00231B61">
        <w:rPr>
          <w:rFonts w:ascii="Calibri" w:hAnsi="Calibri" w:cs="Calibri"/>
          <w:iCs/>
          <w:sz w:val="22"/>
          <w:szCs w:val="22"/>
        </w:rPr>
        <w:t xml:space="preserve">. We </w:t>
      </w:r>
      <w:proofErr w:type="gramStart"/>
      <w:r w:rsidRPr="00CF1A23">
        <w:rPr>
          <w:rFonts w:ascii="Calibri" w:hAnsi="Calibri" w:cs="Calibri"/>
          <w:iCs/>
          <w:sz w:val="22"/>
          <w:szCs w:val="22"/>
        </w:rPr>
        <w:t>take action</w:t>
      </w:r>
      <w:proofErr w:type="gramEnd"/>
      <w:r w:rsidRPr="00CF1A23">
        <w:rPr>
          <w:rFonts w:ascii="Calibri" w:hAnsi="Calibri" w:cs="Calibri"/>
          <w:iCs/>
          <w:sz w:val="22"/>
          <w:szCs w:val="22"/>
        </w:rPr>
        <w:t xml:space="preserve"> and stand by the promise of God, who will give us far more than we need</w:t>
      </w:r>
    </w:p>
    <w:p w14:paraId="2CD24F57" w14:textId="08F42A49" w:rsidR="00D76A5C" w:rsidRPr="00CF1A23" w:rsidRDefault="00E92718" w:rsidP="0026339C">
      <w:pPr>
        <w:pStyle w:val="textbox"/>
        <w:numPr>
          <w:ilvl w:val="0"/>
          <w:numId w:val="4"/>
        </w:numPr>
        <w:shd w:val="clear" w:color="auto" w:fill="FFFFFF"/>
        <w:spacing w:before="0" w:beforeAutospacing="0" w:after="0" w:afterAutospacing="0"/>
        <w:rPr>
          <w:rFonts w:ascii="Calibri" w:hAnsi="Calibri" w:cs="Calibri"/>
          <w:iCs/>
          <w:sz w:val="22"/>
          <w:szCs w:val="22"/>
        </w:rPr>
      </w:pPr>
      <w:r w:rsidRPr="00CF1A23">
        <w:rPr>
          <w:rFonts w:ascii="Calibri" w:hAnsi="Calibri" w:cs="Calibri"/>
          <w:iCs/>
          <w:sz w:val="22"/>
          <w:szCs w:val="22"/>
        </w:rPr>
        <w:t>Our faith</w:t>
      </w:r>
      <w:r w:rsidR="00404626" w:rsidRPr="00CF1A23">
        <w:rPr>
          <w:rFonts w:ascii="Calibri" w:hAnsi="Calibri" w:cs="Calibri"/>
          <w:iCs/>
          <w:sz w:val="22"/>
          <w:szCs w:val="22"/>
        </w:rPr>
        <w:t xml:space="preserve"> </w:t>
      </w:r>
      <w:r w:rsidR="00231B61">
        <w:rPr>
          <w:rFonts w:ascii="Calibri" w:hAnsi="Calibri" w:cs="Calibri"/>
          <w:iCs/>
          <w:sz w:val="22"/>
          <w:szCs w:val="22"/>
        </w:rPr>
        <w:t>is to</w:t>
      </w:r>
      <w:r w:rsidR="00404626" w:rsidRPr="00CF1A23">
        <w:rPr>
          <w:rFonts w:ascii="Calibri" w:hAnsi="Calibri" w:cs="Calibri"/>
          <w:iCs/>
          <w:sz w:val="22"/>
          <w:szCs w:val="22"/>
        </w:rPr>
        <w:t xml:space="preserve"> expect the best that God has promised us.</w:t>
      </w:r>
    </w:p>
    <w:p w14:paraId="71E71225" w14:textId="77777777" w:rsidR="00404626" w:rsidRPr="00404626" w:rsidRDefault="00404626" w:rsidP="009B1591">
      <w:pPr>
        <w:pStyle w:val="textbox"/>
        <w:shd w:val="clear" w:color="auto" w:fill="FFFFFF"/>
        <w:spacing w:before="0" w:beforeAutospacing="0" w:after="0" w:afterAutospacing="0"/>
        <w:rPr>
          <w:rFonts w:ascii="Calibri" w:hAnsi="Calibri" w:cs="Calibri"/>
          <w:iCs/>
          <w:sz w:val="20"/>
          <w:szCs w:val="20"/>
        </w:rPr>
      </w:pPr>
    </w:p>
    <w:p w14:paraId="7FE1D55B" w14:textId="06392453" w:rsidR="0080789F" w:rsidRPr="00231B61" w:rsidRDefault="0080789F" w:rsidP="00231B61">
      <w:pPr>
        <w:pStyle w:val="Heading1"/>
        <w:rPr>
          <w:sz w:val="28"/>
          <w:szCs w:val="28"/>
        </w:rPr>
      </w:pPr>
      <w:r w:rsidRPr="00231B61">
        <w:rPr>
          <w:sz w:val="28"/>
          <w:szCs w:val="28"/>
        </w:rPr>
        <w:t>READY FOR MORE – UPGRADE SEASON</w:t>
      </w:r>
    </w:p>
    <w:p w14:paraId="45D4EF63" w14:textId="17AEC578" w:rsidR="0080789F" w:rsidRDefault="003F218C" w:rsidP="0080789F">
      <w:pPr>
        <w:pStyle w:val="textbox"/>
        <w:shd w:val="clear" w:color="auto" w:fill="FFFFFF"/>
        <w:spacing w:before="0" w:beforeAutospacing="0" w:after="0" w:afterAutospacing="0"/>
        <w:rPr>
          <w:rFonts w:ascii="Calibri" w:hAnsi="Calibri" w:cs="Calibri"/>
          <w:iCs/>
          <w:sz w:val="22"/>
          <w:szCs w:val="22"/>
        </w:rPr>
      </w:pPr>
      <w:r>
        <w:rPr>
          <w:noProof/>
        </w:rPr>
        <w:drawing>
          <wp:anchor distT="0" distB="0" distL="114300" distR="114300" simplePos="0" relativeHeight="251659264" behindDoc="0" locked="0" layoutInCell="1" allowOverlap="1" wp14:anchorId="6C398EB0" wp14:editId="48D8DBE9">
            <wp:simplePos x="0" y="0"/>
            <wp:positionH relativeFrom="column">
              <wp:posOffset>0</wp:posOffset>
            </wp:positionH>
            <wp:positionV relativeFrom="paragraph">
              <wp:posOffset>170180</wp:posOffset>
            </wp:positionV>
            <wp:extent cx="1238250" cy="1238250"/>
            <wp:effectExtent l="0" t="0" r="0" b="0"/>
            <wp:wrapSquare wrapText="bothSides"/>
            <wp:docPr id="5" name="Picture 5" descr="Image result for praying image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aying images fr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p w14:paraId="256C3600" w14:textId="34EA32E2" w:rsidR="00404626" w:rsidRDefault="00404626" w:rsidP="00231B61">
      <w:pPr>
        <w:pStyle w:val="textbox"/>
        <w:shd w:val="clear" w:color="auto" w:fill="FFFFFF"/>
        <w:spacing w:before="0" w:beforeAutospacing="0" w:after="0" w:afterAutospacing="0"/>
        <w:rPr>
          <w:rFonts w:ascii="Calibri" w:hAnsi="Calibri" w:cs="Calibri"/>
          <w:iCs/>
          <w:sz w:val="22"/>
          <w:szCs w:val="22"/>
        </w:rPr>
      </w:pPr>
      <w:r>
        <w:rPr>
          <w:rFonts w:ascii="Calibri" w:hAnsi="Calibri" w:cs="Calibri"/>
          <w:iCs/>
          <w:sz w:val="22"/>
          <w:szCs w:val="22"/>
        </w:rPr>
        <w:t>Be ready to position ourselves for the Upgrade Season</w:t>
      </w:r>
    </w:p>
    <w:p w14:paraId="28A8955C" w14:textId="77777777" w:rsidR="003F218C" w:rsidRDefault="003F218C" w:rsidP="00231B61">
      <w:pPr>
        <w:pStyle w:val="textbox"/>
        <w:shd w:val="clear" w:color="auto" w:fill="FFFFFF"/>
        <w:spacing w:before="0" w:beforeAutospacing="0" w:after="0" w:afterAutospacing="0"/>
        <w:rPr>
          <w:rFonts w:ascii="Calibri" w:hAnsi="Calibri" w:cs="Calibri"/>
          <w:iCs/>
          <w:sz w:val="22"/>
          <w:szCs w:val="22"/>
        </w:rPr>
      </w:pPr>
    </w:p>
    <w:p w14:paraId="591DC8C3" w14:textId="224ABFB0" w:rsidR="00E92718" w:rsidRDefault="00404626" w:rsidP="00231B61">
      <w:pPr>
        <w:pStyle w:val="textbox"/>
        <w:shd w:val="clear" w:color="auto" w:fill="FFFFFF"/>
        <w:spacing w:before="0" w:beforeAutospacing="0" w:after="0" w:afterAutospacing="0"/>
        <w:rPr>
          <w:rFonts w:ascii="Calibri" w:hAnsi="Calibri" w:cs="Calibri"/>
          <w:iCs/>
          <w:sz w:val="22"/>
          <w:szCs w:val="22"/>
        </w:rPr>
      </w:pPr>
      <w:r>
        <w:rPr>
          <w:rFonts w:ascii="Calibri" w:hAnsi="Calibri" w:cs="Calibri"/>
          <w:iCs/>
          <w:sz w:val="22"/>
          <w:szCs w:val="22"/>
        </w:rPr>
        <w:t>There is More in the Kingdom of God</w:t>
      </w:r>
      <w:r w:rsidR="003F218C">
        <w:rPr>
          <w:rFonts w:ascii="Calibri" w:hAnsi="Calibri" w:cs="Calibri"/>
          <w:iCs/>
          <w:sz w:val="22"/>
          <w:szCs w:val="22"/>
        </w:rPr>
        <w:t>. T</w:t>
      </w:r>
      <w:r w:rsidR="00E92718">
        <w:rPr>
          <w:rFonts w:ascii="Calibri" w:hAnsi="Calibri" w:cs="Calibri"/>
          <w:iCs/>
          <w:sz w:val="22"/>
          <w:szCs w:val="22"/>
        </w:rPr>
        <w:t>he pearls that have formed over the years are ready for the harvest</w:t>
      </w:r>
    </w:p>
    <w:p w14:paraId="74349CF1" w14:textId="77777777" w:rsidR="003F218C" w:rsidRDefault="003F218C" w:rsidP="00231B61">
      <w:pPr>
        <w:pStyle w:val="textbox"/>
        <w:shd w:val="clear" w:color="auto" w:fill="FFFFFF"/>
        <w:spacing w:before="0" w:beforeAutospacing="0" w:after="0" w:afterAutospacing="0"/>
        <w:rPr>
          <w:rFonts w:ascii="Calibri" w:hAnsi="Calibri" w:cs="Calibri"/>
          <w:iCs/>
        </w:rPr>
      </w:pPr>
    </w:p>
    <w:p w14:paraId="18D32A1D" w14:textId="004F2248" w:rsidR="00404626" w:rsidRDefault="00404626" w:rsidP="00231B61">
      <w:pPr>
        <w:pStyle w:val="textbox"/>
        <w:shd w:val="clear" w:color="auto" w:fill="FFFFFF"/>
        <w:spacing w:before="0" w:beforeAutospacing="0" w:after="0" w:afterAutospacing="0"/>
        <w:rPr>
          <w:rFonts w:ascii="Calibri" w:hAnsi="Calibri" w:cs="Calibri"/>
          <w:b/>
          <w:iCs/>
        </w:rPr>
      </w:pPr>
      <w:r w:rsidRPr="00E92718">
        <w:rPr>
          <w:rFonts w:ascii="Calibri" w:hAnsi="Calibri" w:cs="Calibri"/>
          <w:iCs/>
        </w:rPr>
        <w:t>God has kept the best until now</w:t>
      </w:r>
      <w:r w:rsidR="003F218C">
        <w:rPr>
          <w:rFonts w:ascii="Calibri" w:hAnsi="Calibri" w:cs="Calibri"/>
          <w:iCs/>
        </w:rPr>
        <w:t xml:space="preserve">, </w:t>
      </w:r>
      <w:proofErr w:type="gramStart"/>
      <w:r w:rsidRPr="00E92718">
        <w:rPr>
          <w:rFonts w:ascii="Calibri" w:hAnsi="Calibri" w:cs="Calibri"/>
          <w:iCs/>
        </w:rPr>
        <w:t>Everyone</w:t>
      </w:r>
      <w:proofErr w:type="gramEnd"/>
      <w:r w:rsidRPr="00E92718">
        <w:rPr>
          <w:rFonts w:ascii="Calibri" w:hAnsi="Calibri" w:cs="Calibri"/>
          <w:iCs/>
        </w:rPr>
        <w:t xml:space="preserve"> brings out the choice wine first and then the cheaper</w:t>
      </w:r>
      <w:r w:rsidRPr="00E92718">
        <w:rPr>
          <w:rFonts w:ascii="Calibri" w:hAnsi="Calibri" w:cs="Calibri"/>
          <w:b/>
          <w:iCs/>
        </w:rPr>
        <w:t xml:space="preserve"> </w:t>
      </w:r>
      <w:r w:rsidRPr="00E92718">
        <w:rPr>
          <w:rFonts w:ascii="Calibri" w:hAnsi="Calibri" w:cs="Calibri"/>
          <w:iCs/>
        </w:rPr>
        <w:t>wine after the guests have had too much to drink</w:t>
      </w:r>
      <w:r w:rsidRPr="00E92718">
        <w:rPr>
          <w:rFonts w:ascii="Calibri" w:hAnsi="Calibri" w:cs="Calibri"/>
          <w:b/>
          <w:iCs/>
        </w:rPr>
        <w:t xml:space="preserve">; but you have saved the best till now. </w:t>
      </w:r>
      <w:r w:rsidRPr="00E92718">
        <w:rPr>
          <w:rFonts w:ascii="Calibri" w:hAnsi="Calibri" w:cs="Calibri"/>
          <w:iCs/>
        </w:rPr>
        <w:t xml:space="preserve"> </w:t>
      </w:r>
      <w:r w:rsidRPr="00E92718">
        <w:rPr>
          <w:rFonts w:ascii="Calibri" w:hAnsi="Calibri" w:cs="Calibri"/>
          <w:b/>
          <w:iCs/>
        </w:rPr>
        <w:t>(John2:10)</w:t>
      </w:r>
    </w:p>
    <w:p w14:paraId="76E2E39E" w14:textId="77777777" w:rsidR="003F218C" w:rsidRPr="00E92718" w:rsidRDefault="003F218C" w:rsidP="00231B61">
      <w:pPr>
        <w:pStyle w:val="textbox"/>
        <w:shd w:val="clear" w:color="auto" w:fill="FFFFFF"/>
        <w:spacing w:before="0" w:beforeAutospacing="0" w:after="0" w:afterAutospacing="0"/>
        <w:rPr>
          <w:rFonts w:ascii="Calibri" w:hAnsi="Calibri" w:cs="Calibri"/>
          <w:iCs/>
        </w:rPr>
      </w:pPr>
    </w:p>
    <w:p w14:paraId="4FDD9AAF" w14:textId="0C71D074" w:rsidR="00D76A5C" w:rsidRDefault="00D76A5C" w:rsidP="003F218C">
      <w:pPr>
        <w:pStyle w:val="Scripture"/>
      </w:pPr>
      <w:r>
        <w:t>His Grace is more than sufficient for us and His power will make perfect our weaknesses</w:t>
      </w:r>
    </w:p>
    <w:p w14:paraId="776A9464" w14:textId="79431ED4" w:rsidR="0080789F" w:rsidRDefault="00D76A5C" w:rsidP="003F218C">
      <w:pPr>
        <w:pStyle w:val="Scripture"/>
        <w:rPr>
          <w:sz w:val="20"/>
          <w:szCs w:val="20"/>
        </w:rPr>
      </w:pPr>
      <w:r>
        <w:rPr>
          <w:sz w:val="20"/>
          <w:szCs w:val="20"/>
        </w:rPr>
        <w:t>(2Corinthians 12:9)</w:t>
      </w:r>
    </w:p>
    <w:p w14:paraId="1F02B1F7" w14:textId="77777777" w:rsidR="003F218C" w:rsidRPr="003F218C" w:rsidRDefault="003F218C" w:rsidP="003F218C">
      <w:pPr>
        <w:rPr>
          <w:lang w:eastAsia="ar-SA"/>
        </w:rPr>
      </w:pPr>
    </w:p>
    <w:p w14:paraId="631F43D9" w14:textId="5DE443C2" w:rsidR="0080789F" w:rsidRDefault="00D76A5C" w:rsidP="003F218C">
      <w:pPr>
        <w:pStyle w:val="Scripture"/>
        <w:rPr>
          <w:b/>
          <w:sz w:val="28"/>
          <w:szCs w:val="28"/>
        </w:rPr>
      </w:pPr>
      <w:r>
        <w:t>Let us run with perseverance the race marked out for us, fixing our eyes on Jesus</w:t>
      </w:r>
      <w:r>
        <w:rPr>
          <w:b/>
          <w:sz w:val="28"/>
          <w:szCs w:val="28"/>
        </w:rPr>
        <w:t xml:space="preserve">, </w:t>
      </w:r>
      <w:r w:rsidRPr="000C39E3">
        <w:t>the</w:t>
      </w:r>
      <w:r>
        <w:rPr>
          <w:b/>
          <w:sz w:val="28"/>
          <w:szCs w:val="28"/>
        </w:rPr>
        <w:t xml:space="preserve"> </w:t>
      </w:r>
      <w:r w:rsidR="000C39E3" w:rsidRPr="000C39E3">
        <w:t>pioneer and perfecter</w:t>
      </w:r>
      <w:r w:rsidR="000C39E3">
        <w:t xml:space="preserve"> </w:t>
      </w:r>
      <w:r w:rsidR="000C39E3" w:rsidRPr="000C39E3">
        <w:t>of faith</w:t>
      </w:r>
      <w:r w:rsidR="000C39E3">
        <w:t xml:space="preserve"> (Hebrews 12: 1)</w:t>
      </w:r>
    </w:p>
    <w:p w14:paraId="2327F4EA" w14:textId="03F09625" w:rsidR="0080789F" w:rsidRDefault="0080789F" w:rsidP="009B1591">
      <w:pPr>
        <w:pStyle w:val="textbox"/>
        <w:shd w:val="clear" w:color="auto" w:fill="FFFFFF"/>
        <w:spacing w:before="0" w:beforeAutospacing="0" w:after="0" w:afterAutospacing="0"/>
        <w:rPr>
          <w:rFonts w:ascii="Calibri" w:hAnsi="Calibri" w:cs="Calibri"/>
          <w:b/>
          <w:iCs/>
          <w:sz w:val="28"/>
          <w:szCs w:val="28"/>
        </w:rPr>
      </w:pPr>
    </w:p>
    <w:p w14:paraId="7E984930" w14:textId="3D45B3D7" w:rsidR="000C39E3" w:rsidRPr="00782F19" w:rsidRDefault="000C39E3" w:rsidP="009B1591">
      <w:pPr>
        <w:pStyle w:val="textbox"/>
        <w:shd w:val="clear" w:color="auto" w:fill="FFFFFF"/>
        <w:spacing w:before="0" w:beforeAutospacing="0" w:after="0" w:afterAutospacing="0"/>
        <w:rPr>
          <w:rFonts w:ascii="Calibri" w:hAnsi="Calibri" w:cs="Calibri"/>
          <w:b/>
          <w:iCs/>
          <w:sz w:val="20"/>
          <w:szCs w:val="20"/>
        </w:rPr>
      </w:pPr>
    </w:p>
    <w:p w14:paraId="3C1D049B" w14:textId="4BE4BA16" w:rsidR="009F21F3" w:rsidRDefault="00933769" w:rsidP="00231B61">
      <w:pPr>
        <w:pStyle w:val="Heading1"/>
        <w:numPr>
          <w:ilvl w:val="0"/>
          <w:numId w:val="0"/>
        </w:numPr>
        <w:rPr>
          <w:noProof/>
        </w:rPr>
      </w:pPr>
      <w:r w:rsidRPr="00933769">
        <w:rPr>
          <w:noProof/>
        </w:rPr>
        <w:lastRenderedPageBreak/>
        <w:t>CONCLUSION</w:t>
      </w:r>
    </w:p>
    <w:p w14:paraId="4B65D0A7" w14:textId="65EB9BDD" w:rsidR="000C39E3" w:rsidRPr="00231B61" w:rsidRDefault="000C39E3" w:rsidP="009F21F3">
      <w:pPr>
        <w:shd w:val="clear" w:color="auto" w:fill="FFFFFF"/>
        <w:tabs>
          <w:tab w:val="center" w:pos="4513"/>
        </w:tabs>
        <w:rPr>
          <w:noProof/>
          <w:szCs w:val="24"/>
        </w:rPr>
      </w:pPr>
      <w:r w:rsidRPr="00231B61">
        <w:rPr>
          <w:noProof/>
          <w:szCs w:val="24"/>
        </w:rPr>
        <w:t>Wherever we are in our life , God always has More for</w:t>
      </w:r>
      <w:r w:rsidR="00846DA6" w:rsidRPr="00231B61">
        <w:rPr>
          <w:noProof/>
          <w:szCs w:val="24"/>
        </w:rPr>
        <w:t xml:space="preserve"> </w:t>
      </w:r>
      <w:r w:rsidRPr="00231B61">
        <w:rPr>
          <w:noProof/>
          <w:szCs w:val="24"/>
        </w:rPr>
        <w:t>us in our lives . No matter what we have done and not done, He is our Father who is always there to give us more if we let Him work in our lives  and we ready ourselves to come before Jesus, let go and let Him Upgrade us.</w:t>
      </w:r>
    </w:p>
    <w:p w14:paraId="7AC6FC55" w14:textId="77777777" w:rsidR="003F218C" w:rsidRDefault="003F218C" w:rsidP="00C72BB4">
      <w:pPr>
        <w:shd w:val="clear" w:color="auto" w:fill="FFFFFF"/>
        <w:tabs>
          <w:tab w:val="center" w:pos="4513"/>
        </w:tabs>
        <w:rPr>
          <w:rFonts w:cs="Calibri"/>
          <w:iCs/>
          <w:sz w:val="20"/>
          <w:szCs w:val="20"/>
        </w:rPr>
      </w:pPr>
    </w:p>
    <w:p w14:paraId="495D5B9A" w14:textId="3C4708E5" w:rsidR="003F218C" w:rsidRDefault="003F218C" w:rsidP="00C72BB4">
      <w:pPr>
        <w:shd w:val="clear" w:color="auto" w:fill="FFFFFF"/>
        <w:tabs>
          <w:tab w:val="center" w:pos="4513"/>
        </w:tabs>
        <w:rPr>
          <w:rFonts w:cs="Calibri"/>
          <w:iCs/>
          <w:sz w:val="20"/>
          <w:szCs w:val="20"/>
        </w:rPr>
      </w:pPr>
      <w:r w:rsidRPr="003F218C">
        <w:rPr>
          <w:rFonts w:cs="Calibri"/>
          <w:iCs/>
          <w:sz w:val="20"/>
          <w:szCs w:val="20"/>
        </w:rPr>
        <w:drawing>
          <wp:inline distT="0" distB="0" distL="0" distR="0" wp14:anchorId="0C2CFDFB" wp14:editId="3C43E292">
            <wp:extent cx="5731510" cy="309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09245"/>
                    </a:xfrm>
                    <a:prstGeom prst="rect">
                      <a:avLst/>
                    </a:prstGeom>
                  </pic:spPr>
                </pic:pic>
              </a:graphicData>
            </a:graphic>
          </wp:inline>
        </w:drawing>
      </w:r>
    </w:p>
    <w:p w14:paraId="558AEC91" w14:textId="77777777" w:rsidR="003F218C" w:rsidRDefault="003F218C" w:rsidP="00C72BB4">
      <w:pPr>
        <w:shd w:val="clear" w:color="auto" w:fill="FFFFFF"/>
        <w:tabs>
          <w:tab w:val="center" w:pos="4513"/>
        </w:tabs>
        <w:rPr>
          <w:rFonts w:cs="Calibri"/>
          <w:iCs/>
          <w:sz w:val="20"/>
          <w:szCs w:val="20"/>
        </w:rPr>
      </w:pPr>
    </w:p>
    <w:p w14:paraId="38E6BD2B" w14:textId="57FE6A78" w:rsidR="004E64A9" w:rsidRPr="00C72BB4" w:rsidRDefault="004E64A9" w:rsidP="00C72BB4">
      <w:pPr>
        <w:shd w:val="clear" w:color="auto" w:fill="FFFFFF"/>
        <w:tabs>
          <w:tab w:val="center" w:pos="4513"/>
        </w:tabs>
        <w:rPr>
          <w:rFonts w:eastAsia="Times New Roman"/>
          <w:iCs/>
          <w:sz w:val="20"/>
          <w:szCs w:val="20"/>
        </w:rPr>
      </w:pPr>
      <w:bookmarkStart w:id="0" w:name="_GoBack"/>
      <w:bookmarkEnd w:id="0"/>
      <w:r>
        <w:rPr>
          <w:color w:val="000000" w:themeColor="text1"/>
          <w:sz w:val="20"/>
          <w:szCs w:val="20"/>
          <w:lang w:eastAsia="ar-SA"/>
        </w:rPr>
        <w:t>Sermon summary by Michelle Chuah</w:t>
      </w:r>
      <w:r w:rsidR="00C72BB4">
        <w:rPr>
          <w:color w:val="000000" w:themeColor="text1"/>
          <w:sz w:val="20"/>
          <w:szCs w:val="20"/>
          <w:lang w:eastAsia="ar-SA"/>
        </w:rPr>
        <w:t xml:space="preserve">              </w:t>
      </w:r>
      <w:r w:rsidR="00973752">
        <w:rPr>
          <w:color w:val="000000" w:themeColor="text1"/>
          <w:sz w:val="20"/>
          <w:szCs w:val="20"/>
          <w:lang w:eastAsia="ar-SA"/>
        </w:rPr>
        <w:t xml:space="preserve">                                                            </w:t>
      </w:r>
      <w:r w:rsidR="00C72BB4">
        <w:rPr>
          <w:color w:val="000000" w:themeColor="text1"/>
          <w:sz w:val="20"/>
          <w:szCs w:val="20"/>
          <w:lang w:eastAsia="ar-SA"/>
        </w:rPr>
        <w:t xml:space="preserve"> </w:t>
      </w:r>
    </w:p>
    <w:p w14:paraId="06F3F883" w14:textId="26DA5D5E" w:rsidR="000B3655" w:rsidRDefault="000B3655" w:rsidP="00BB04FB">
      <w:pPr>
        <w:rPr>
          <w:color w:val="0070C0"/>
          <w:lang w:eastAsia="ar-SA"/>
        </w:rPr>
      </w:pPr>
    </w:p>
    <w:sectPr w:rsidR="000B3655" w:rsidSect="004C5FF3">
      <w:footerReference w:type="default" r:id="rId13"/>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96CD" w14:textId="77777777" w:rsidR="0026339C" w:rsidRDefault="0026339C">
      <w:r>
        <w:separator/>
      </w:r>
    </w:p>
  </w:endnote>
  <w:endnote w:type="continuationSeparator" w:id="0">
    <w:p w14:paraId="6680448D" w14:textId="77777777" w:rsidR="0026339C" w:rsidRDefault="0026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Microsoft JhengHei 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8EE9" w14:textId="41DFF445" w:rsidR="001B599C" w:rsidRDefault="0026339C">
    <w:pPr>
      <w:pStyle w:val="ParaAttribute0"/>
      <w:tabs>
        <w:tab w:val="left" w:pos="3523"/>
        <w:tab w:val="right" w:pos="9026"/>
      </w:tabs>
      <w:jc w:val="left"/>
      <w:rPr>
        <w:rFonts w:hAnsi="Calibri"/>
        <w:sz w:val="24"/>
        <w:szCs w:val="24"/>
      </w:rPr>
    </w:pPr>
    <w:r>
      <w:rPr>
        <w:rFonts w:ascii="Calibri" w:hAnsi="Calibri"/>
        <w:i/>
        <w:noProof/>
        <w:sz w:val="22"/>
        <w:szCs w:val="22"/>
      </w:rPr>
      <w:pict w14:anchorId="787C22FC">
        <v:shapetype id="_x0000_t202" coordsize="21600,21600" o:spt="202" path="m,l,21600r21600,l21600,xe">
          <v:stroke joinstyle="miter"/>
          <v:path gradientshapeok="t" o:connecttype="rect"/>
        </v:shapetype>
        <v:shape id="Text Box 20" o:spid="_x0000_s2051" type="#_x0000_t202" style="position:absolute;margin-left:0;margin-top:2.45pt;width:396pt;height:45pt;z-index:251658240;visibility:visible;mso-position-horizontal:left;mso-position-horizontal-relative:margin;v-text-anchor:middle" strokecolor="gray" strokeweight="1.5pt">
          <v:stroke dashstyle="dash"/>
          <v:path arrowok="t"/>
          <v:textbox style="mso-next-textbox:#Text Box 20">
            <w:txbxContent>
              <w:p w14:paraId="5F57EF80" w14:textId="77777777" w:rsidR="001B599C" w:rsidRDefault="001B599C"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4B8BEA79" w14:textId="77777777" w:rsidR="001B599C" w:rsidRDefault="001B599C"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1B599C">
      <w:rPr>
        <w:rStyle w:val="CharAttribute9"/>
        <w:sz w:val="22"/>
        <w:szCs w:val="22"/>
      </w:rPr>
      <w:tab/>
    </w:r>
    <w:r w:rsidR="001B599C">
      <w:rPr>
        <w:rStyle w:val="CharAttribute9"/>
        <w:sz w:val="22"/>
        <w:szCs w:val="22"/>
      </w:rPr>
      <w:tab/>
    </w:r>
    <w:r w:rsidR="001B599C">
      <w:rPr>
        <w:rStyle w:val="CharAttribute9"/>
        <w:sz w:val="22"/>
        <w:szCs w:val="22"/>
      </w:rPr>
      <w:tab/>
      <w:t xml:space="preserve">Page </w:t>
    </w:r>
    <w:r w:rsidR="001B599C">
      <w:fldChar w:fldCharType="begin"/>
    </w:r>
    <w:r w:rsidR="001B599C">
      <w:instrText>PAGE  \* MERGEFORMAT</w:instrText>
    </w:r>
    <w:r w:rsidR="001B599C">
      <w:fldChar w:fldCharType="separate"/>
    </w:r>
    <w:r w:rsidR="001B599C" w:rsidRPr="004E64A9">
      <w:rPr>
        <w:rFonts w:hAnsi="Calibri"/>
        <w:noProof/>
        <w:sz w:val="22"/>
        <w:szCs w:val="22"/>
      </w:rPr>
      <w:t>4</w:t>
    </w:r>
    <w:r w:rsidR="001B599C">
      <w:rPr>
        <w:rFonts w:hAnsi="Calibri"/>
        <w:sz w:val="22"/>
        <w:szCs w:val="22"/>
      </w:rPr>
      <w:fldChar w:fldCharType="end"/>
    </w:r>
    <w:r w:rsidR="001B599C">
      <w:rPr>
        <w:rStyle w:val="CharAttribute9"/>
        <w:sz w:val="22"/>
        <w:szCs w:val="22"/>
      </w:rPr>
      <w:t xml:space="preserve"> of </w:t>
    </w:r>
    <w:r w:rsidR="00AE2624">
      <w:rPr>
        <w:rFonts w:hAnsi="Calibri"/>
        <w:noProof/>
        <w:sz w:val="22"/>
        <w:szCs w:val="22"/>
      </w:rPr>
      <w:fldChar w:fldCharType="begin"/>
    </w:r>
    <w:r w:rsidR="00AE2624">
      <w:rPr>
        <w:rFonts w:hAnsi="Calibri"/>
        <w:noProof/>
        <w:sz w:val="22"/>
        <w:szCs w:val="22"/>
      </w:rPr>
      <w:instrText>NUMPAGES  \* MERGEFORMAT</w:instrText>
    </w:r>
    <w:r w:rsidR="00AE2624">
      <w:rPr>
        <w:rFonts w:hAnsi="Calibri"/>
        <w:noProof/>
        <w:sz w:val="22"/>
        <w:szCs w:val="22"/>
      </w:rPr>
      <w:fldChar w:fldCharType="separate"/>
    </w:r>
    <w:r w:rsidR="001B599C" w:rsidRPr="004E64A9">
      <w:rPr>
        <w:rFonts w:hAnsi="Calibri"/>
        <w:noProof/>
        <w:sz w:val="22"/>
        <w:szCs w:val="22"/>
      </w:rPr>
      <w:t>4</w:t>
    </w:r>
    <w:r w:rsidR="00AE2624">
      <w:rPr>
        <w:rFonts w:hAnsi="Calibri"/>
        <w:noProof/>
        <w:sz w:val="22"/>
        <w:szCs w:val="22"/>
      </w:rPr>
      <w:fldChar w:fldCharType="end"/>
    </w:r>
  </w:p>
  <w:p w14:paraId="7A695CBA" w14:textId="77777777" w:rsidR="001B599C" w:rsidRDefault="001B599C">
    <w:pPr>
      <w:pStyle w:val="Footer"/>
      <w:spacing w:line="100" w:lineRule="atLeast"/>
      <w:ind w:right="110"/>
      <w:rPr>
        <w:sz w:val="24"/>
        <w:szCs w:val="24"/>
      </w:rPr>
    </w:pPr>
  </w:p>
  <w:p w14:paraId="371754D7" w14:textId="77777777" w:rsidR="001B599C" w:rsidRDefault="001B599C"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151E8CF5" w14:textId="77777777" w:rsidR="001B599C" w:rsidRDefault="001B599C">
    <w:pPr>
      <w:pStyle w:val="Footer"/>
      <w:spacing w:line="100" w:lineRule="atLeast"/>
    </w:pPr>
  </w:p>
  <w:p w14:paraId="5012461B" w14:textId="77777777" w:rsidR="001B599C" w:rsidRDefault="001B599C">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EF2E" w14:textId="77777777" w:rsidR="0026339C" w:rsidRDefault="0026339C">
      <w:r>
        <w:separator/>
      </w:r>
    </w:p>
  </w:footnote>
  <w:footnote w:type="continuationSeparator" w:id="0">
    <w:p w14:paraId="6AF4F5D2" w14:textId="77777777" w:rsidR="0026339C" w:rsidRDefault="00263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1417"/>
    <w:multiLevelType w:val="hybridMultilevel"/>
    <w:tmpl w:val="AFEED314"/>
    <w:lvl w:ilvl="0" w:tplc="400807A2">
      <w:start w:val="1"/>
      <w:numFmt w:val="decimal"/>
      <w:lvlText w:val="%1."/>
      <w:lvlJc w:val="left"/>
      <w:pPr>
        <w:ind w:left="360" w:hanging="360"/>
      </w:pPr>
      <w:rPr>
        <w:rFont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FC54254"/>
    <w:multiLevelType w:val="hybridMultilevel"/>
    <w:tmpl w:val="CB62028A"/>
    <w:lvl w:ilvl="0" w:tplc="C3981866">
      <w:start w:val="1"/>
      <w:numFmt w:val="decimal"/>
      <w:lvlText w:val="%1."/>
      <w:lvlJc w:val="left"/>
      <w:pPr>
        <w:ind w:left="360" w:hanging="360"/>
      </w:pPr>
      <w:rPr>
        <w:color w:val="auto"/>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0DB"/>
    <w:rsid w:val="000030CB"/>
    <w:rsid w:val="00010801"/>
    <w:rsid w:val="00023BB4"/>
    <w:rsid w:val="00024455"/>
    <w:rsid w:val="00035F49"/>
    <w:rsid w:val="00042964"/>
    <w:rsid w:val="0005266B"/>
    <w:rsid w:val="00052A11"/>
    <w:rsid w:val="00060AF1"/>
    <w:rsid w:val="00080736"/>
    <w:rsid w:val="00080CB5"/>
    <w:rsid w:val="000831DA"/>
    <w:rsid w:val="000A4204"/>
    <w:rsid w:val="000A5D67"/>
    <w:rsid w:val="000B3655"/>
    <w:rsid w:val="000C39E3"/>
    <w:rsid w:val="000E55B8"/>
    <w:rsid w:val="000F53F3"/>
    <w:rsid w:val="0011140E"/>
    <w:rsid w:val="00121866"/>
    <w:rsid w:val="00123DDE"/>
    <w:rsid w:val="00126311"/>
    <w:rsid w:val="001269B5"/>
    <w:rsid w:val="00136D21"/>
    <w:rsid w:val="001401AA"/>
    <w:rsid w:val="00141C5F"/>
    <w:rsid w:val="00142A76"/>
    <w:rsid w:val="00167451"/>
    <w:rsid w:val="00172633"/>
    <w:rsid w:val="0018146D"/>
    <w:rsid w:val="00195C2C"/>
    <w:rsid w:val="00197DDE"/>
    <w:rsid w:val="001A27AA"/>
    <w:rsid w:val="001A79E3"/>
    <w:rsid w:val="001B4CD5"/>
    <w:rsid w:val="001B599C"/>
    <w:rsid w:val="001B6915"/>
    <w:rsid w:val="00215440"/>
    <w:rsid w:val="002222E9"/>
    <w:rsid w:val="002239C9"/>
    <w:rsid w:val="00231B61"/>
    <w:rsid w:val="002461ED"/>
    <w:rsid w:val="002613DE"/>
    <w:rsid w:val="0026339C"/>
    <w:rsid w:val="002639AE"/>
    <w:rsid w:val="00265883"/>
    <w:rsid w:val="002765D9"/>
    <w:rsid w:val="0027771A"/>
    <w:rsid w:val="00283A84"/>
    <w:rsid w:val="002940FD"/>
    <w:rsid w:val="002F0A3C"/>
    <w:rsid w:val="0030685E"/>
    <w:rsid w:val="00347EA4"/>
    <w:rsid w:val="003635A0"/>
    <w:rsid w:val="003655FD"/>
    <w:rsid w:val="00372D6D"/>
    <w:rsid w:val="00392ADC"/>
    <w:rsid w:val="00395425"/>
    <w:rsid w:val="003A4802"/>
    <w:rsid w:val="003B02A2"/>
    <w:rsid w:val="003B06BF"/>
    <w:rsid w:val="003B114B"/>
    <w:rsid w:val="003D375E"/>
    <w:rsid w:val="003D5F33"/>
    <w:rsid w:val="003E2988"/>
    <w:rsid w:val="003F218C"/>
    <w:rsid w:val="00404626"/>
    <w:rsid w:val="00404895"/>
    <w:rsid w:val="00411953"/>
    <w:rsid w:val="00416C85"/>
    <w:rsid w:val="00420027"/>
    <w:rsid w:val="0042061A"/>
    <w:rsid w:val="004546EA"/>
    <w:rsid w:val="00454C42"/>
    <w:rsid w:val="00455E30"/>
    <w:rsid w:val="004610F5"/>
    <w:rsid w:val="0046693D"/>
    <w:rsid w:val="0046708F"/>
    <w:rsid w:val="00475CB7"/>
    <w:rsid w:val="00477423"/>
    <w:rsid w:val="0048609A"/>
    <w:rsid w:val="004B26DE"/>
    <w:rsid w:val="004B6EAA"/>
    <w:rsid w:val="004C5FF3"/>
    <w:rsid w:val="004D3BD4"/>
    <w:rsid w:val="004E64A9"/>
    <w:rsid w:val="004E6B04"/>
    <w:rsid w:val="004F31D1"/>
    <w:rsid w:val="00506139"/>
    <w:rsid w:val="005227B9"/>
    <w:rsid w:val="00527B27"/>
    <w:rsid w:val="00550752"/>
    <w:rsid w:val="0056686A"/>
    <w:rsid w:val="00567ED5"/>
    <w:rsid w:val="005808FF"/>
    <w:rsid w:val="00593B3B"/>
    <w:rsid w:val="0059427D"/>
    <w:rsid w:val="005B42DD"/>
    <w:rsid w:val="005B42E1"/>
    <w:rsid w:val="005E0BB4"/>
    <w:rsid w:val="005E3AAB"/>
    <w:rsid w:val="005F09F7"/>
    <w:rsid w:val="00601FB7"/>
    <w:rsid w:val="0061616E"/>
    <w:rsid w:val="006213CE"/>
    <w:rsid w:val="00630A81"/>
    <w:rsid w:val="00642B11"/>
    <w:rsid w:val="006618BD"/>
    <w:rsid w:val="00661A3D"/>
    <w:rsid w:val="00671CE9"/>
    <w:rsid w:val="006720A2"/>
    <w:rsid w:val="0069240E"/>
    <w:rsid w:val="006A4E71"/>
    <w:rsid w:val="006B1663"/>
    <w:rsid w:val="006B18F0"/>
    <w:rsid w:val="006C1DDD"/>
    <w:rsid w:val="006D329C"/>
    <w:rsid w:val="00706B7E"/>
    <w:rsid w:val="00721EC1"/>
    <w:rsid w:val="00722546"/>
    <w:rsid w:val="00754130"/>
    <w:rsid w:val="00754E6A"/>
    <w:rsid w:val="00761C19"/>
    <w:rsid w:val="007620A9"/>
    <w:rsid w:val="00777A9A"/>
    <w:rsid w:val="00782F19"/>
    <w:rsid w:val="007878EE"/>
    <w:rsid w:val="007B0112"/>
    <w:rsid w:val="007B324C"/>
    <w:rsid w:val="007D29D2"/>
    <w:rsid w:val="007F65E9"/>
    <w:rsid w:val="007F702B"/>
    <w:rsid w:val="007F7C4A"/>
    <w:rsid w:val="008000B2"/>
    <w:rsid w:val="0080789F"/>
    <w:rsid w:val="00822519"/>
    <w:rsid w:val="00823307"/>
    <w:rsid w:val="0083336C"/>
    <w:rsid w:val="00833FD2"/>
    <w:rsid w:val="00846DA6"/>
    <w:rsid w:val="0085051D"/>
    <w:rsid w:val="00852439"/>
    <w:rsid w:val="0086242B"/>
    <w:rsid w:val="008644CD"/>
    <w:rsid w:val="00871F65"/>
    <w:rsid w:val="008832AC"/>
    <w:rsid w:val="008A2110"/>
    <w:rsid w:val="008D73F5"/>
    <w:rsid w:val="008E1F78"/>
    <w:rsid w:val="008E7CBA"/>
    <w:rsid w:val="00901EFD"/>
    <w:rsid w:val="00904FEF"/>
    <w:rsid w:val="009067F6"/>
    <w:rsid w:val="00924E1D"/>
    <w:rsid w:val="0093109F"/>
    <w:rsid w:val="00933769"/>
    <w:rsid w:val="00947C67"/>
    <w:rsid w:val="0095777A"/>
    <w:rsid w:val="00960D9B"/>
    <w:rsid w:val="00961B7C"/>
    <w:rsid w:val="00972006"/>
    <w:rsid w:val="00973752"/>
    <w:rsid w:val="00984CEE"/>
    <w:rsid w:val="00993580"/>
    <w:rsid w:val="009949FE"/>
    <w:rsid w:val="009B1591"/>
    <w:rsid w:val="009B66BD"/>
    <w:rsid w:val="009D4C06"/>
    <w:rsid w:val="009F21F3"/>
    <w:rsid w:val="009F410B"/>
    <w:rsid w:val="009F772C"/>
    <w:rsid w:val="00A14BC7"/>
    <w:rsid w:val="00A42BD4"/>
    <w:rsid w:val="00A5146B"/>
    <w:rsid w:val="00A61160"/>
    <w:rsid w:val="00A6125D"/>
    <w:rsid w:val="00A63266"/>
    <w:rsid w:val="00A7077F"/>
    <w:rsid w:val="00A747F2"/>
    <w:rsid w:val="00A90B89"/>
    <w:rsid w:val="00A96F43"/>
    <w:rsid w:val="00AA2EB1"/>
    <w:rsid w:val="00AB2FEC"/>
    <w:rsid w:val="00AC2C06"/>
    <w:rsid w:val="00AC6BB3"/>
    <w:rsid w:val="00AC6CBF"/>
    <w:rsid w:val="00AD22A1"/>
    <w:rsid w:val="00AE1F30"/>
    <w:rsid w:val="00AE2624"/>
    <w:rsid w:val="00AE29DF"/>
    <w:rsid w:val="00AE48CF"/>
    <w:rsid w:val="00AF3E68"/>
    <w:rsid w:val="00AF4D52"/>
    <w:rsid w:val="00B107ED"/>
    <w:rsid w:val="00B26A76"/>
    <w:rsid w:val="00B30CC5"/>
    <w:rsid w:val="00B316F6"/>
    <w:rsid w:val="00B31BF9"/>
    <w:rsid w:val="00B45FD5"/>
    <w:rsid w:val="00B467E2"/>
    <w:rsid w:val="00B51086"/>
    <w:rsid w:val="00B52793"/>
    <w:rsid w:val="00B64306"/>
    <w:rsid w:val="00B802B7"/>
    <w:rsid w:val="00BB04FB"/>
    <w:rsid w:val="00BD14FD"/>
    <w:rsid w:val="00BD3BBD"/>
    <w:rsid w:val="00BD3D65"/>
    <w:rsid w:val="00BE45D0"/>
    <w:rsid w:val="00BF6FEF"/>
    <w:rsid w:val="00C16D38"/>
    <w:rsid w:val="00C20E4F"/>
    <w:rsid w:val="00C22127"/>
    <w:rsid w:val="00C23FB3"/>
    <w:rsid w:val="00C444AF"/>
    <w:rsid w:val="00C51818"/>
    <w:rsid w:val="00C51C3B"/>
    <w:rsid w:val="00C72BB4"/>
    <w:rsid w:val="00C91D08"/>
    <w:rsid w:val="00C9748A"/>
    <w:rsid w:val="00CF1A23"/>
    <w:rsid w:val="00D27D77"/>
    <w:rsid w:val="00D37A49"/>
    <w:rsid w:val="00D41591"/>
    <w:rsid w:val="00D43ADD"/>
    <w:rsid w:val="00D4607F"/>
    <w:rsid w:val="00D65EAF"/>
    <w:rsid w:val="00D76130"/>
    <w:rsid w:val="00D76A5C"/>
    <w:rsid w:val="00DC19BA"/>
    <w:rsid w:val="00DC492E"/>
    <w:rsid w:val="00E20DD3"/>
    <w:rsid w:val="00E422D2"/>
    <w:rsid w:val="00E43149"/>
    <w:rsid w:val="00E55708"/>
    <w:rsid w:val="00E62C02"/>
    <w:rsid w:val="00E92718"/>
    <w:rsid w:val="00EA1657"/>
    <w:rsid w:val="00EA6109"/>
    <w:rsid w:val="00EC698E"/>
    <w:rsid w:val="00ED0AA3"/>
    <w:rsid w:val="00ED10DB"/>
    <w:rsid w:val="00ED2133"/>
    <w:rsid w:val="00ED3FE2"/>
    <w:rsid w:val="00EF2570"/>
    <w:rsid w:val="00F00730"/>
    <w:rsid w:val="00F037C0"/>
    <w:rsid w:val="00F36590"/>
    <w:rsid w:val="00F72636"/>
    <w:rsid w:val="00F73887"/>
    <w:rsid w:val="00F90FB0"/>
    <w:rsid w:val="00F91B3B"/>
    <w:rsid w:val="00F94744"/>
    <w:rsid w:val="00F94D69"/>
    <w:rsid w:val="00FA15DB"/>
    <w:rsid w:val="00FE65B5"/>
    <w:rsid w:val="00FF3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0C5244"/>
  <w15:docId w15:val="{4275B969-C7ED-4476-9D0E-46A0E12D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styleId="UnresolvedMention">
    <w:name w:val="Unresolved Mention"/>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paragraph" w:styleId="Caption">
    <w:name w:val="caption"/>
    <w:basedOn w:val="Normal"/>
    <w:next w:val="Normal"/>
    <w:uiPriority w:val="35"/>
    <w:semiHidden/>
    <w:unhideWhenUsed/>
    <w:qFormat/>
    <w:rsid w:val="00231B6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6B27-1462-404E-A9E0-D737DD3D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Yuen Loong Ngui</cp:lastModifiedBy>
  <cp:revision>76</cp:revision>
  <dcterms:created xsi:type="dcterms:W3CDTF">2018-01-07T04:01:00Z</dcterms:created>
  <dcterms:modified xsi:type="dcterms:W3CDTF">2018-09-02T14:46:00Z</dcterms:modified>
</cp:coreProperties>
</file>